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A95D" w14:textId="77777777" w:rsidR="008E7F48" w:rsidRDefault="0006742D">
      <w:pPr>
        <w:spacing w:after="0" w:line="259" w:lineRule="auto"/>
        <w:ind w:left="0" w:firstLine="0"/>
      </w:pPr>
      <w:r>
        <w:t xml:space="preserve"> </w:t>
      </w:r>
    </w:p>
    <w:p w14:paraId="02AAFE13" w14:textId="77777777" w:rsidR="008E7F48" w:rsidRDefault="0006742D">
      <w:pPr>
        <w:spacing w:after="0" w:line="259" w:lineRule="auto"/>
        <w:ind w:left="17"/>
        <w:jc w:val="center"/>
      </w:pPr>
      <w:r>
        <w:t xml:space="preserve">(SAMPLE) </w:t>
      </w:r>
    </w:p>
    <w:p w14:paraId="74E1D599" w14:textId="77777777" w:rsidR="008E7F48" w:rsidRDefault="0006742D">
      <w:pPr>
        <w:spacing w:after="0" w:line="259" w:lineRule="auto"/>
        <w:ind w:left="17" w:right="1"/>
        <w:jc w:val="center"/>
      </w:pPr>
      <w:r>
        <w:t xml:space="preserve">WORK-BASED LEARNING JOB INTERVIEW PRACTICES </w:t>
      </w:r>
    </w:p>
    <w:p w14:paraId="16CC3F5B" w14:textId="77777777" w:rsidR="008E7F48" w:rsidRDefault="0006742D">
      <w:pPr>
        <w:spacing w:after="0" w:line="259" w:lineRule="auto"/>
        <w:ind w:left="0" w:firstLine="0"/>
      </w:pPr>
      <w:r>
        <w:t xml:space="preserve"> </w:t>
      </w:r>
    </w:p>
    <w:p w14:paraId="34A73856" w14:textId="77777777" w:rsidR="008E7F48" w:rsidRDefault="0006742D">
      <w:pPr>
        <w:ind w:left="-5"/>
      </w:pPr>
      <w:r>
        <w:t xml:space="preserve">The objective during the interview is to convince the interviewer that you are the person to hire.  This can be accomplished by demonstrating maturity, self-assurance, poise, interest, and knowledge of what is expected </w:t>
      </w:r>
    </w:p>
    <w:p w14:paraId="0E291084" w14:textId="77777777" w:rsidR="008E7F48" w:rsidRDefault="008E7F48">
      <w:pPr>
        <w:sectPr w:rsidR="008E7F48">
          <w:pgSz w:w="12240" w:h="15840"/>
          <w:pgMar w:top="770" w:right="730" w:bottom="728" w:left="720" w:header="720" w:footer="720" w:gutter="0"/>
          <w:cols w:space="720"/>
        </w:sectPr>
      </w:pPr>
    </w:p>
    <w:p w14:paraId="586B4030" w14:textId="77777777" w:rsidR="008E7F48" w:rsidRDefault="0006742D">
      <w:pPr>
        <w:ind w:left="-5"/>
      </w:pPr>
      <w:r>
        <w:t xml:space="preserve">in a business situation. </w:t>
      </w:r>
    </w:p>
    <w:p w14:paraId="258A6009" w14:textId="77777777" w:rsidR="008E7F48" w:rsidRDefault="0006742D">
      <w:pPr>
        <w:spacing w:after="0" w:line="259" w:lineRule="auto"/>
        <w:ind w:left="0" w:firstLine="0"/>
      </w:pPr>
      <w:r>
        <w:t xml:space="preserve"> </w:t>
      </w:r>
    </w:p>
    <w:p w14:paraId="14220A99" w14:textId="77777777" w:rsidR="0006742D" w:rsidRDefault="0006742D" w:rsidP="0006742D">
      <w:pPr>
        <w:ind w:left="165" w:right="2346" w:hanging="180"/>
      </w:pPr>
      <w:r>
        <w:t>Do</w:t>
      </w:r>
    </w:p>
    <w:p w14:paraId="4892F0A4" w14:textId="417DDA07" w:rsidR="008E7F48" w:rsidRDefault="0006742D" w:rsidP="0006742D">
      <w:pPr>
        <w:ind w:left="165" w:right="2346" w:hanging="75"/>
      </w:pPr>
      <w:r>
        <w:t xml:space="preserve"> </w:t>
      </w:r>
      <w:r>
        <w:t>1.</w:t>
      </w:r>
      <w:r>
        <w:t xml:space="preserve"> </w:t>
      </w:r>
      <w:r>
        <w:tab/>
      </w:r>
      <w:r>
        <w:t xml:space="preserve">Be </w:t>
      </w:r>
      <w:r>
        <w:t xml:space="preserve">prepared. </w:t>
      </w:r>
    </w:p>
    <w:p w14:paraId="4826A655" w14:textId="77777777" w:rsidR="008E7F48" w:rsidRDefault="0006742D" w:rsidP="0006742D">
      <w:pPr>
        <w:numPr>
          <w:ilvl w:val="0"/>
          <w:numId w:val="1"/>
        </w:numPr>
        <w:ind w:hanging="451"/>
      </w:pPr>
      <w:r>
        <w:t xml:space="preserve">Arrive on time; telephone if you are unavoidably delayed. </w:t>
      </w:r>
    </w:p>
    <w:p w14:paraId="0DC7F428" w14:textId="77777777" w:rsidR="008E7F48" w:rsidRDefault="0006742D" w:rsidP="0006742D">
      <w:pPr>
        <w:numPr>
          <w:ilvl w:val="0"/>
          <w:numId w:val="1"/>
        </w:numPr>
        <w:ind w:hanging="451"/>
      </w:pPr>
      <w:r>
        <w:t xml:space="preserve">Stress your qualifications and interest for the job. </w:t>
      </w:r>
    </w:p>
    <w:p w14:paraId="4AEE5DE0" w14:textId="77777777" w:rsidR="008E7F48" w:rsidRDefault="0006742D">
      <w:pPr>
        <w:numPr>
          <w:ilvl w:val="0"/>
          <w:numId w:val="1"/>
        </w:numPr>
        <w:ind w:hanging="451"/>
      </w:pPr>
      <w:r>
        <w:t xml:space="preserve">Be businesslike and brief. </w:t>
      </w:r>
    </w:p>
    <w:p w14:paraId="35942ED2" w14:textId="77777777" w:rsidR="008E7F48" w:rsidRDefault="0006742D">
      <w:pPr>
        <w:numPr>
          <w:ilvl w:val="0"/>
          <w:numId w:val="1"/>
        </w:numPr>
        <w:ind w:hanging="451"/>
      </w:pPr>
      <w:r>
        <w:t>Provide requested information; have up-</w:t>
      </w:r>
      <w:proofErr w:type="spellStart"/>
      <w:r>
        <w:t>todate</w:t>
      </w:r>
      <w:proofErr w:type="spellEnd"/>
      <w:r>
        <w:t xml:space="preserve"> credentials. </w:t>
      </w:r>
    </w:p>
    <w:p w14:paraId="10D4FCF8" w14:textId="77777777" w:rsidR="008E7F48" w:rsidRDefault="0006742D">
      <w:pPr>
        <w:numPr>
          <w:ilvl w:val="0"/>
          <w:numId w:val="1"/>
        </w:numPr>
        <w:ind w:hanging="451"/>
      </w:pPr>
      <w:r>
        <w:t>Let the interviewer take the lea</w:t>
      </w:r>
      <w:r>
        <w:t xml:space="preserve">d in the conversation. </w:t>
      </w:r>
    </w:p>
    <w:p w14:paraId="55F95EEE" w14:textId="77777777" w:rsidR="008E7F48" w:rsidRDefault="0006742D">
      <w:pPr>
        <w:numPr>
          <w:ilvl w:val="0"/>
          <w:numId w:val="1"/>
        </w:numPr>
        <w:ind w:hanging="451"/>
      </w:pPr>
      <w:r>
        <w:t xml:space="preserve">Talk in terms of training, rather than saying, </w:t>
      </w:r>
    </w:p>
    <w:p w14:paraId="5ABBAA13" w14:textId="77777777" w:rsidR="008E7F48" w:rsidRDefault="0006742D">
      <w:pPr>
        <w:ind w:left="641"/>
      </w:pPr>
      <w:r>
        <w:t xml:space="preserve">“I’ll take anything.” </w:t>
      </w:r>
    </w:p>
    <w:p w14:paraId="6C787E08" w14:textId="77777777" w:rsidR="008E7F48" w:rsidRDefault="0006742D">
      <w:pPr>
        <w:numPr>
          <w:ilvl w:val="0"/>
          <w:numId w:val="1"/>
        </w:numPr>
        <w:ind w:hanging="451"/>
      </w:pPr>
      <w:r>
        <w:t xml:space="preserve">Make certain you understand what is required in the employment setting. </w:t>
      </w:r>
    </w:p>
    <w:p w14:paraId="6587DEA8" w14:textId="77777777" w:rsidR="008E7F48" w:rsidRDefault="0006742D">
      <w:pPr>
        <w:numPr>
          <w:ilvl w:val="0"/>
          <w:numId w:val="1"/>
        </w:numPr>
        <w:spacing w:after="29"/>
        <w:ind w:hanging="451"/>
      </w:pPr>
      <w:r>
        <w:t xml:space="preserve">Be realistic in discussing wages. </w:t>
      </w:r>
    </w:p>
    <w:p w14:paraId="2875C6A6" w14:textId="77777777" w:rsidR="008E7F48" w:rsidRDefault="0006742D">
      <w:pPr>
        <w:spacing w:after="0" w:line="259" w:lineRule="auto"/>
        <w:ind w:left="451" w:firstLine="0"/>
      </w:pPr>
      <w:r>
        <w:rPr>
          <w:sz w:val="28"/>
        </w:rPr>
        <w:t xml:space="preserve"> </w:t>
      </w:r>
    </w:p>
    <w:p w14:paraId="49528C32" w14:textId="77777777" w:rsidR="008E7F48" w:rsidRDefault="0006742D">
      <w:pPr>
        <w:pStyle w:val="Heading1"/>
      </w:pPr>
      <w:r>
        <w:t xml:space="preserve">Don’t </w:t>
      </w:r>
    </w:p>
    <w:p w14:paraId="7ED93559" w14:textId="2105985D" w:rsidR="008E7F48" w:rsidRDefault="0006742D">
      <w:pPr>
        <w:numPr>
          <w:ilvl w:val="0"/>
          <w:numId w:val="2"/>
        </w:numPr>
        <w:ind w:hanging="540"/>
      </w:pPr>
      <w:r>
        <w:t xml:space="preserve">Play with articles of clothing during the interview. </w:t>
      </w:r>
    </w:p>
    <w:p w14:paraId="6EB2F1A9" w14:textId="2DFA115C" w:rsidR="0006742D" w:rsidRDefault="0006742D">
      <w:pPr>
        <w:numPr>
          <w:ilvl w:val="0"/>
          <w:numId w:val="2"/>
        </w:numPr>
        <w:ind w:hanging="540"/>
      </w:pPr>
      <w:r>
        <w:t>Wear/use personal communication devices during the interview (cell phones, pagers, etc.)</w:t>
      </w:r>
    </w:p>
    <w:p w14:paraId="6DE099B4" w14:textId="77777777" w:rsidR="008E7F48" w:rsidRDefault="0006742D">
      <w:pPr>
        <w:numPr>
          <w:ilvl w:val="0"/>
          <w:numId w:val="2"/>
        </w:numPr>
        <w:ind w:hanging="540"/>
      </w:pPr>
      <w:r>
        <w:t xml:space="preserve">Wear/use personal communication devices during the interview (cell phones, pagers, etc.) </w:t>
      </w:r>
    </w:p>
    <w:p w14:paraId="5C7590B1" w14:textId="77777777" w:rsidR="008E7F48" w:rsidRDefault="0006742D">
      <w:pPr>
        <w:numPr>
          <w:ilvl w:val="0"/>
          <w:numId w:val="3"/>
        </w:numPr>
        <w:ind w:hanging="451"/>
      </w:pPr>
      <w:r>
        <w:t xml:space="preserve">Dress appropriately. </w:t>
      </w:r>
    </w:p>
    <w:p w14:paraId="253CAB59" w14:textId="77777777" w:rsidR="008E7F48" w:rsidRDefault="0006742D">
      <w:pPr>
        <w:numPr>
          <w:ilvl w:val="0"/>
          <w:numId w:val="3"/>
        </w:numPr>
        <w:ind w:hanging="451"/>
      </w:pPr>
      <w:r>
        <w:t xml:space="preserve">Act natural. </w:t>
      </w:r>
    </w:p>
    <w:p w14:paraId="23862F07" w14:textId="77777777" w:rsidR="008E7F48" w:rsidRDefault="0006742D">
      <w:pPr>
        <w:numPr>
          <w:ilvl w:val="0"/>
          <w:numId w:val="3"/>
        </w:numPr>
        <w:ind w:hanging="451"/>
      </w:pPr>
      <w:r>
        <w:t xml:space="preserve">Listen very carefully to the interviewer. </w:t>
      </w:r>
    </w:p>
    <w:p w14:paraId="6DC6F422" w14:textId="77777777" w:rsidR="008E7F48" w:rsidRDefault="0006742D">
      <w:pPr>
        <w:numPr>
          <w:ilvl w:val="0"/>
          <w:numId w:val="3"/>
        </w:numPr>
        <w:ind w:hanging="451"/>
      </w:pPr>
      <w:r>
        <w:t xml:space="preserve">Ask appropriate questions. </w:t>
      </w:r>
    </w:p>
    <w:p w14:paraId="0490BF55" w14:textId="77777777" w:rsidR="008E7F48" w:rsidRDefault="0006742D">
      <w:pPr>
        <w:numPr>
          <w:ilvl w:val="0"/>
          <w:numId w:val="3"/>
        </w:numPr>
        <w:ind w:hanging="451"/>
      </w:pPr>
      <w:r>
        <w:t xml:space="preserve">Make </w:t>
      </w:r>
      <w:r>
        <w:t xml:space="preserve">yourself understood. </w:t>
      </w:r>
    </w:p>
    <w:p w14:paraId="4008C079" w14:textId="77777777" w:rsidR="008E7F48" w:rsidRDefault="0006742D">
      <w:pPr>
        <w:numPr>
          <w:ilvl w:val="0"/>
          <w:numId w:val="3"/>
        </w:numPr>
        <w:ind w:hanging="451"/>
      </w:pPr>
      <w:r>
        <w:t xml:space="preserve">Describe your potential service to the employer. </w:t>
      </w:r>
    </w:p>
    <w:p w14:paraId="2ACCBC52" w14:textId="77777777" w:rsidR="008E7F48" w:rsidRDefault="0006742D">
      <w:pPr>
        <w:numPr>
          <w:ilvl w:val="0"/>
          <w:numId w:val="3"/>
        </w:numPr>
        <w:ind w:hanging="451"/>
      </w:pPr>
      <w:r>
        <w:t xml:space="preserve">Know reasons for entering your profession. </w:t>
      </w:r>
    </w:p>
    <w:p w14:paraId="0B6171E1" w14:textId="77777777" w:rsidR="008E7F48" w:rsidRDefault="0006742D">
      <w:pPr>
        <w:numPr>
          <w:ilvl w:val="0"/>
          <w:numId w:val="3"/>
        </w:numPr>
        <w:ind w:hanging="451"/>
      </w:pPr>
      <w:r>
        <w:t xml:space="preserve">Get telephone numbers, names, and addresses for follow-up purposes. </w:t>
      </w:r>
    </w:p>
    <w:p w14:paraId="345A8148" w14:textId="77777777" w:rsidR="008E7F48" w:rsidRDefault="0006742D">
      <w:pPr>
        <w:numPr>
          <w:ilvl w:val="0"/>
          <w:numId w:val="3"/>
        </w:numPr>
        <w:ind w:hanging="451"/>
      </w:pPr>
      <w:r>
        <w:t xml:space="preserve">Thank the interviewer as you leave. </w:t>
      </w:r>
    </w:p>
    <w:p w14:paraId="0F1E7802" w14:textId="77777777" w:rsidR="008E7F48" w:rsidRDefault="0006742D">
      <w:pPr>
        <w:numPr>
          <w:ilvl w:val="0"/>
          <w:numId w:val="3"/>
        </w:numPr>
        <w:ind w:hanging="451"/>
      </w:pPr>
      <w:r>
        <w:t>Become knowledgeable of the compan</w:t>
      </w:r>
      <w:r>
        <w:t xml:space="preserve">y. </w:t>
      </w:r>
    </w:p>
    <w:p w14:paraId="1EEE97D4" w14:textId="77777777" w:rsidR="008E7F48" w:rsidRDefault="0006742D">
      <w:pPr>
        <w:numPr>
          <w:ilvl w:val="0"/>
          <w:numId w:val="3"/>
        </w:numPr>
        <w:ind w:hanging="451"/>
      </w:pPr>
      <w:r>
        <w:t xml:space="preserve">Exhibit good eye contact. </w:t>
      </w:r>
    </w:p>
    <w:p w14:paraId="42437536" w14:textId="77777777" w:rsidR="008E7F48" w:rsidRDefault="0006742D">
      <w:pPr>
        <w:numPr>
          <w:ilvl w:val="0"/>
          <w:numId w:val="3"/>
        </w:numPr>
        <w:spacing w:after="967"/>
        <w:ind w:hanging="451"/>
      </w:pPr>
      <w:r>
        <w:t xml:space="preserve">Write a follow-up letter. </w:t>
      </w:r>
    </w:p>
    <w:p w14:paraId="30F46040" w14:textId="77777777" w:rsidR="008E7F48" w:rsidRDefault="0006742D">
      <w:pPr>
        <w:numPr>
          <w:ilvl w:val="0"/>
          <w:numId w:val="4"/>
        </w:numPr>
        <w:ind w:hanging="540"/>
      </w:pPr>
      <w:r>
        <w:t xml:space="preserve">Prolong interview. </w:t>
      </w:r>
    </w:p>
    <w:p w14:paraId="2A1D439B" w14:textId="77777777" w:rsidR="008E7F48" w:rsidRDefault="0006742D">
      <w:pPr>
        <w:numPr>
          <w:ilvl w:val="0"/>
          <w:numId w:val="4"/>
        </w:numPr>
        <w:ind w:hanging="540"/>
      </w:pPr>
      <w:r>
        <w:t xml:space="preserve">Suggest how the employer should run the business. </w:t>
      </w:r>
    </w:p>
    <w:p w14:paraId="3FB7484E" w14:textId="77777777" w:rsidR="008E7F48" w:rsidRDefault="0006742D">
      <w:pPr>
        <w:numPr>
          <w:ilvl w:val="0"/>
          <w:numId w:val="4"/>
        </w:numPr>
        <w:ind w:hanging="540"/>
      </w:pPr>
      <w:r>
        <w:t xml:space="preserve">Take anyone to the interview with you. </w:t>
      </w:r>
    </w:p>
    <w:p w14:paraId="755DBE9C" w14:textId="77777777" w:rsidR="008E7F48" w:rsidRDefault="008E7F48">
      <w:pPr>
        <w:sectPr w:rsidR="008E7F48">
          <w:type w:val="continuous"/>
          <w:pgSz w:w="12240" w:h="15840"/>
          <w:pgMar w:top="1440" w:right="917" w:bottom="1440" w:left="720" w:header="720" w:footer="720" w:gutter="0"/>
          <w:cols w:num="2" w:space="720" w:equalWidth="0">
            <w:col w:w="5046" w:space="865"/>
            <w:col w:w="4692"/>
          </w:cols>
        </w:sectPr>
      </w:pPr>
    </w:p>
    <w:p w14:paraId="2866648E" w14:textId="77777777" w:rsidR="008E7F48" w:rsidRDefault="0006742D">
      <w:pPr>
        <w:numPr>
          <w:ilvl w:val="0"/>
          <w:numId w:val="5"/>
        </w:numPr>
        <w:ind w:hanging="540"/>
      </w:pPr>
      <w:r>
        <w:t xml:space="preserve">Smoke or chew gum during the interview. </w:t>
      </w:r>
    </w:p>
    <w:p w14:paraId="7B2C550D" w14:textId="77777777" w:rsidR="008E7F48" w:rsidRDefault="0006742D">
      <w:pPr>
        <w:numPr>
          <w:ilvl w:val="0"/>
          <w:numId w:val="5"/>
        </w:numPr>
        <w:ind w:hanging="540"/>
      </w:pPr>
      <w:r>
        <w:t xml:space="preserve">Interrupt the interviewer. </w:t>
      </w:r>
    </w:p>
    <w:p w14:paraId="6EC7E023" w14:textId="77777777" w:rsidR="008E7F48" w:rsidRDefault="0006742D">
      <w:pPr>
        <w:numPr>
          <w:ilvl w:val="0"/>
          <w:numId w:val="5"/>
        </w:numPr>
        <w:ind w:hanging="540"/>
      </w:pPr>
      <w:r>
        <w:t xml:space="preserve">Criticize former employers. </w:t>
      </w:r>
    </w:p>
    <w:p w14:paraId="04EE87D8" w14:textId="77777777" w:rsidR="008E7F48" w:rsidRDefault="0006742D">
      <w:pPr>
        <w:numPr>
          <w:ilvl w:val="0"/>
          <w:numId w:val="5"/>
        </w:numPr>
        <w:ind w:hanging="540"/>
      </w:pPr>
      <w:r>
        <w:t xml:space="preserve">Make salary the main theme of your conversation. </w:t>
      </w:r>
    </w:p>
    <w:p w14:paraId="4DDE16F3" w14:textId="77777777" w:rsidR="008E7F48" w:rsidRDefault="0006742D">
      <w:pPr>
        <w:numPr>
          <w:ilvl w:val="0"/>
          <w:numId w:val="5"/>
        </w:numPr>
        <w:ind w:hanging="540"/>
      </w:pPr>
      <w:r>
        <w:t xml:space="preserve">Mention your personal, domestic, or financial problems. </w:t>
      </w:r>
    </w:p>
    <w:p w14:paraId="5C234BEE" w14:textId="77777777" w:rsidR="008E7F48" w:rsidRDefault="0006742D">
      <w:pPr>
        <w:numPr>
          <w:ilvl w:val="0"/>
          <w:numId w:val="5"/>
        </w:numPr>
        <w:ind w:hanging="540"/>
      </w:pPr>
      <w:r>
        <w:t xml:space="preserve">Freeze or become tense. </w:t>
      </w:r>
    </w:p>
    <w:p w14:paraId="5124D9A1" w14:textId="77777777" w:rsidR="008E7F48" w:rsidRDefault="0006742D">
      <w:pPr>
        <w:numPr>
          <w:ilvl w:val="0"/>
          <w:numId w:val="5"/>
        </w:numPr>
        <w:ind w:hanging="540"/>
      </w:pPr>
      <w:r>
        <w:t xml:space="preserve">Be late or miss your interview. </w:t>
      </w:r>
    </w:p>
    <w:p w14:paraId="0DBDCC1C" w14:textId="77777777" w:rsidR="008E7F48" w:rsidRDefault="0006742D">
      <w:pPr>
        <w:numPr>
          <w:ilvl w:val="0"/>
          <w:numId w:val="5"/>
        </w:numPr>
        <w:ind w:hanging="540"/>
      </w:pPr>
      <w:r>
        <w:t xml:space="preserve">Present exaggerated appearance. </w:t>
      </w:r>
    </w:p>
    <w:p w14:paraId="454C00C0" w14:textId="77777777" w:rsidR="008E7F48" w:rsidRDefault="0006742D">
      <w:pPr>
        <w:numPr>
          <w:ilvl w:val="0"/>
          <w:numId w:val="5"/>
        </w:numPr>
        <w:ind w:hanging="540"/>
      </w:pPr>
      <w:r>
        <w:t xml:space="preserve">Talk too much or too little. </w:t>
      </w:r>
    </w:p>
    <w:p w14:paraId="0FC59088" w14:textId="77777777" w:rsidR="008E7F48" w:rsidRDefault="0006742D">
      <w:pPr>
        <w:numPr>
          <w:ilvl w:val="0"/>
          <w:numId w:val="5"/>
        </w:numPr>
        <w:ind w:hanging="540"/>
      </w:pPr>
      <w:r>
        <w:t xml:space="preserve">Try to be clever or funny. </w:t>
      </w:r>
    </w:p>
    <w:p w14:paraId="29466F86" w14:textId="77777777" w:rsidR="008E7F48" w:rsidRDefault="0006742D">
      <w:pPr>
        <w:numPr>
          <w:ilvl w:val="0"/>
          <w:numId w:val="5"/>
        </w:numPr>
        <w:ind w:hanging="540"/>
      </w:pPr>
      <w:r>
        <w:t xml:space="preserve">Make elaborate promises. </w:t>
      </w:r>
    </w:p>
    <w:p w14:paraId="0E31316A" w14:textId="77777777" w:rsidR="008E7F48" w:rsidRDefault="0006742D">
      <w:pPr>
        <w:numPr>
          <w:ilvl w:val="0"/>
          <w:numId w:val="5"/>
        </w:numPr>
        <w:ind w:hanging="540"/>
      </w:pPr>
      <w:r>
        <w:t xml:space="preserve">Become emotional. </w:t>
      </w:r>
    </w:p>
    <w:p w14:paraId="104158CC" w14:textId="77777777" w:rsidR="008E7F48" w:rsidRDefault="0006742D">
      <w:pPr>
        <w:numPr>
          <w:ilvl w:val="0"/>
          <w:numId w:val="5"/>
        </w:numPr>
        <w:ind w:hanging="540"/>
      </w:pPr>
      <w:r>
        <w:t xml:space="preserve">Become impatient. </w:t>
      </w:r>
    </w:p>
    <w:p w14:paraId="35F840CF" w14:textId="77777777" w:rsidR="008E7F48" w:rsidRDefault="0006742D">
      <w:pPr>
        <w:numPr>
          <w:ilvl w:val="0"/>
          <w:numId w:val="5"/>
        </w:numPr>
        <w:spacing w:after="252"/>
        <w:ind w:hanging="540"/>
      </w:pPr>
      <w:r>
        <w:t xml:space="preserve">Over-emphasize rewards. </w:t>
      </w:r>
    </w:p>
    <w:p w14:paraId="0FDB0F9B" w14:textId="77777777" w:rsidR="008E7F48" w:rsidRDefault="0006742D">
      <w:pPr>
        <w:spacing w:after="0" w:line="259" w:lineRule="auto"/>
        <w:ind w:left="0" w:firstLine="0"/>
        <w:jc w:val="right"/>
      </w:pPr>
      <w:r>
        <w:rPr>
          <w:color w:val="FFFFFF"/>
        </w:rPr>
        <w:lastRenderedPageBreak/>
        <w:t xml:space="preserve">165 </w:t>
      </w:r>
    </w:p>
    <w:sectPr w:rsidR="008E7F48">
      <w:type w:val="continuous"/>
      <w:pgSz w:w="12240" w:h="15840"/>
      <w:pgMar w:top="770" w:right="5941" w:bottom="72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008C"/>
    <w:multiLevelType w:val="hybridMultilevel"/>
    <w:tmpl w:val="55F4DA12"/>
    <w:lvl w:ilvl="0" w:tplc="70FA9008">
      <w:start w:val="10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4F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A5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8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A6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88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8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8F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0C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F6AD9"/>
    <w:multiLevelType w:val="hybridMultilevel"/>
    <w:tmpl w:val="A6164260"/>
    <w:lvl w:ilvl="0" w:tplc="EA869C18">
      <w:start w:val="17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3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8C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CC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24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0AB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0B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EF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20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C1368"/>
    <w:multiLevelType w:val="hybridMultilevel"/>
    <w:tmpl w:val="6306768E"/>
    <w:lvl w:ilvl="0" w:tplc="AD1C92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43B8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2008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4457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3BD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A4CC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429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4A87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6013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97D55"/>
    <w:multiLevelType w:val="hybridMultilevel"/>
    <w:tmpl w:val="159A2018"/>
    <w:lvl w:ilvl="0" w:tplc="BB4E3F9E">
      <w:start w:val="2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CA57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A40B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56F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7D9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43EC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AB1E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0D6E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8E8F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24D34"/>
    <w:multiLevelType w:val="hybridMultilevel"/>
    <w:tmpl w:val="F5D80F2E"/>
    <w:lvl w:ilvl="0" w:tplc="B0287126">
      <w:start w:val="3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01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4D2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C1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A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66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C3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24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1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48"/>
    <w:rsid w:val="0006742D"/>
    <w:rsid w:val="008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1840"/>
  <w15:docId w15:val="{B10A8D26-90FD-4BAA-878F-D3FAD021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2021-02-10T21:09:00Z</dcterms:created>
  <dcterms:modified xsi:type="dcterms:W3CDTF">2021-02-10T21:09:00Z</dcterms:modified>
</cp:coreProperties>
</file>