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F4" w:rsidRDefault="004947F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Committee of Practitioners </w:t>
      </w:r>
    </w:p>
    <w:p w:rsidR="004947F4" w:rsidRDefault="004947F4">
      <w:pPr>
        <w:rPr>
          <w:rFonts w:ascii="Century Gothic" w:hAnsi="Century Gothic"/>
        </w:rPr>
      </w:pPr>
      <w:r>
        <w:rPr>
          <w:rFonts w:ascii="Century Gothic" w:hAnsi="Century Gothic"/>
        </w:rPr>
        <w:t>Family and Community Engagement updates</w:t>
      </w:r>
    </w:p>
    <w:p w:rsidR="00544462" w:rsidRDefault="004947F4" w:rsidP="00544462">
      <w:pPr>
        <w:rPr>
          <w:rFonts w:ascii="Century Gothic" w:hAnsi="Century Gothic"/>
        </w:rPr>
      </w:pPr>
      <w:r w:rsidRPr="004947F4">
        <w:rPr>
          <w:rFonts w:ascii="Century Gothic" w:hAnsi="Century Gothic"/>
        </w:rPr>
        <w:t>Kim Larson</w:t>
      </w:r>
      <w:r w:rsidR="00544462">
        <w:rPr>
          <w:rFonts w:ascii="Century Gothic" w:hAnsi="Century Gothic"/>
        </w:rPr>
        <w:t>,</w:t>
      </w:r>
      <w:r w:rsidR="00544462" w:rsidRPr="00544462">
        <w:rPr>
          <w:rFonts w:ascii="Century Gothic" w:hAnsi="Century Gothic"/>
        </w:rPr>
        <w:t xml:space="preserve"> </w:t>
      </w:r>
      <w:r w:rsidR="00544462" w:rsidRPr="004947F4">
        <w:rPr>
          <w:rFonts w:ascii="Century Gothic" w:hAnsi="Century Gothic"/>
        </w:rPr>
        <w:t>March 26, 2019</w:t>
      </w:r>
    </w:p>
    <w:p w:rsidR="004947F4" w:rsidRDefault="004947F4" w:rsidP="004947F4">
      <w:pPr>
        <w:rPr>
          <w:rFonts w:ascii="Century Gothic" w:hAnsi="Century Gothic"/>
        </w:rPr>
      </w:pPr>
    </w:p>
    <w:p w:rsidR="004947F4" w:rsidRPr="00544462" w:rsidRDefault="004947F4" w:rsidP="004947F4">
      <w:pPr>
        <w:rPr>
          <w:rFonts w:ascii="Century Gothic" w:hAnsi="Century Gothic"/>
          <w:b/>
        </w:rPr>
      </w:pPr>
      <w:r w:rsidRPr="00544462">
        <w:rPr>
          <w:rFonts w:ascii="Century Gothic" w:hAnsi="Century Gothic"/>
          <w:b/>
        </w:rPr>
        <w:t>Statewide Family Engagement Centers update</w:t>
      </w:r>
    </w:p>
    <w:p w:rsidR="004947F4" w:rsidRDefault="00544462" w:rsidP="004947F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proofErr w:type="gramStart"/>
      <w:r>
        <w:rPr>
          <w:rFonts w:ascii="Century Gothic" w:hAnsi="Century Gothic"/>
        </w:rPr>
        <w:t>3</w:t>
      </w:r>
      <w:proofErr w:type="gramEnd"/>
      <w:r>
        <w:rPr>
          <w:rFonts w:ascii="Century Gothic" w:hAnsi="Century Gothic"/>
        </w:rPr>
        <w:t xml:space="preserve"> </w:t>
      </w:r>
      <w:r w:rsidR="004947F4">
        <w:rPr>
          <w:rFonts w:ascii="Century Gothic" w:hAnsi="Century Gothic"/>
        </w:rPr>
        <w:t>current sites are Lincoln, Grand Island, and Lexi</w:t>
      </w:r>
      <w:r>
        <w:rPr>
          <w:rFonts w:ascii="Century Gothic" w:hAnsi="Century Gothic"/>
        </w:rPr>
        <w:t>ngton. If you are interested in information regarding</w:t>
      </w:r>
      <w:r w:rsidR="004947F4">
        <w:rPr>
          <w:rFonts w:ascii="Century Gothic" w:hAnsi="Century Gothic"/>
        </w:rPr>
        <w:t xml:space="preserve"> implementation</w:t>
      </w:r>
      <w:r>
        <w:rPr>
          <w:rFonts w:ascii="Century Gothic" w:hAnsi="Century Gothic"/>
        </w:rPr>
        <w:t xml:space="preserve"> plans, or</w:t>
      </w:r>
      <w:r w:rsidR="004947F4">
        <w:rPr>
          <w:rFonts w:ascii="Century Gothic" w:hAnsi="Century Gothic"/>
        </w:rPr>
        <w:t xml:space="preserve"> to have your school added to the list of possibl</w:t>
      </w:r>
      <w:r>
        <w:rPr>
          <w:rFonts w:ascii="Century Gothic" w:hAnsi="Century Gothic"/>
        </w:rPr>
        <w:t>e future sites, contact the new</w:t>
      </w:r>
      <w:r w:rsidR="004947F4">
        <w:rPr>
          <w:rFonts w:ascii="Century Gothic" w:hAnsi="Century Gothic"/>
        </w:rPr>
        <w:t xml:space="preserve"> Statewide Family Engagement Director for Nebraska, Roger Garcia, </w:t>
      </w:r>
      <w:r w:rsidR="004947F4" w:rsidRPr="00544462">
        <w:rPr>
          <w:rFonts w:ascii="Century Gothic" w:hAnsi="Century Gothic"/>
        </w:rPr>
        <w:t>rgarcia@familieslearning.org</w:t>
      </w:r>
      <w:r w:rsidR="004947F4">
        <w:rPr>
          <w:rFonts w:ascii="Century Gothic" w:hAnsi="Century Gothic"/>
        </w:rPr>
        <w:t>, 402-714-7387.</w:t>
      </w:r>
    </w:p>
    <w:p w:rsidR="004947F4" w:rsidRDefault="004947F4" w:rsidP="004947F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Any updates from Lincoln, Grand Island, or Lexington from this </w:t>
      </w:r>
      <w:proofErr w:type="gramStart"/>
      <w:r>
        <w:rPr>
          <w:rFonts w:ascii="Century Gothic" w:hAnsi="Century Gothic"/>
        </w:rPr>
        <w:t>group?</w:t>
      </w:r>
      <w:proofErr w:type="gramEnd"/>
    </w:p>
    <w:p w:rsidR="004947F4" w:rsidRDefault="004947F4" w:rsidP="004947F4">
      <w:pPr>
        <w:rPr>
          <w:rFonts w:ascii="Century Gothic" w:hAnsi="Century Gothic"/>
        </w:rPr>
      </w:pPr>
    </w:p>
    <w:p w:rsidR="009C46F2" w:rsidRPr="00544462" w:rsidRDefault="009C46F2" w:rsidP="004947F4">
      <w:pPr>
        <w:rPr>
          <w:rFonts w:ascii="Century Gothic" w:hAnsi="Century Gothic"/>
          <w:b/>
        </w:rPr>
      </w:pPr>
      <w:r w:rsidRPr="00544462">
        <w:rPr>
          <w:rFonts w:ascii="Century Gothic" w:hAnsi="Century Gothic"/>
          <w:b/>
        </w:rPr>
        <w:t>NDE-ESU Family Comm</w:t>
      </w:r>
      <w:r w:rsidR="00544462" w:rsidRPr="00544462">
        <w:rPr>
          <w:rFonts w:ascii="Century Gothic" w:hAnsi="Century Gothic"/>
          <w:b/>
        </w:rPr>
        <w:t>unity Engagement Input Sessions</w:t>
      </w:r>
    </w:p>
    <w:p w:rsidR="009C46F2" w:rsidRDefault="009C46F2" w:rsidP="004947F4">
      <w:pPr>
        <w:rPr>
          <w:rFonts w:ascii="Century Gothic" w:hAnsi="Century Gothic"/>
        </w:rPr>
      </w:pPr>
      <w:r>
        <w:rPr>
          <w:rFonts w:ascii="Century Gothic" w:hAnsi="Century Gothic"/>
        </w:rPr>
        <w:t>The goals of these meetings are to:</w:t>
      </w:r>
    </w:p>
    <w:p w:rsidR="009C46F2" w:rsidRDefault="009C46F2" w:rsidP="009C46F2">
      <w:pPr>
        <w:pStyle w:val="gmail-m3704338441853470713msolistparagraph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B369E2">
        <w:rPr>
          <w:rFonts w:ascii="Century Gothic" w:hAnsi="Century Gothic"/>
          <w:sz w:val="22"/>
          <w:szCs w:val="22"/>
        </w:rPr>
        <w:t>Build partnerships between Nebraska Department of Education, Nebraska Educational Service Units, schools, families, business/community focused on this work</w:t>
      </w:r>
    </w:p>
    <w:p w:rsidR="009C46F2" w:rsidRDefault="009C46F2" w:rsidP="009C46F2">
      <w:pPr>
        <w:pStyle w:val="gmail-m3704338441853470713msolistparagraph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487D">
        <w:rPr>
          <w:rFonts w:ascii="Century Gothic" w:hAnsi="Century Gothic"/>
          <w:sz w:val="22"/>
          <w:szCs w:val="22"/>
        </w:rPr>
        <w:t xml:space="preserve">Build capacity of ESU and NDE staff to co-lead state and local </w:t>
      </w:r>
      <w:r>
        <w:rPr>
          <w:rFonts w:ascii="Century Gothic" w:hAnsi="Century Gothic"/>
          <w:sz w:val="22"/>
          <w:szCs w:val="22"/>
        </w:rPr>
        <w:t xml:space="preserve">family and community engagement </w:t>
      </w:r>
      <w:r w:rsidRPr="009B487D">
        <w:rPr>
          <w:rFonts w:ascii="Century Gothic" w:hAnsi="Century Gothic"/>
          <w:sz w:val="22"/>
          <w:szCs w:val="22"/>
        </w:rPr>
        <w:t>efforts</w:t>
      </w:r>
    </w:p>
    <w:p w:rsidR="009C46F2" w:rsidRPr="006542D2" w:rsidRDefault="009C46F2" w:rsidP="009C46F2">
      <w:pPr>
        <w:pStyle w:val="gmail-m3704338441853470713msolistparagraph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Support schools in </w:t>
      </w:r>
      <w:r w:rsidRPr="006542D2">
        <w:rPr>
          <w:rFonts w:ascii="Century Gothic" w:hAnsi="Century Gothic"/>
          <w:sz w:val="22"/>
          <w:szCs w:val="22"/>
        </w:rPr>
        <w:t xml:space="preserve">strengthening family engagement </w:t>
      </w:r>
      <w:r>
        <w:rPr>
          <w:rFonts w:ascii="Century Gothic" w:hAnsi="Century Gothic"/>
          <w:sz w:val="22"/>
          <w:szCs w:val="22"/>
        </w:rPr>
        <w:t>efforts</w:t>
      </w:r>
    </w:p>
    <w:p w:rsidR="009C46F2" w:rsidRDefault="009C46F2" w:rsidP="009C46F2">
      <w:pPr>
        <w:pStyle w:val="gmail-m3704338441853470713msolistparagraph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Begin discussions that will serve as the foundation for building a Nebraska PreK-12 School-Family-Community Framework </w:t>
      </w:r>
    </w:p>
    <w:p w:rsidR="009C46F2" w:rsidRDefault="009C46F2" w:rsidP="009C46F2">
      <w:pPr>
        <w:pStyle w:val="gmail-m3704338441853470713msolistparagraph"/>
        <w:numPr>
          <w:ilvl w:val="1"/>
          <w:numId w:val="1"/>
        </w:numPr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Articulate a definition of family engagement for NE along with guiding principles </w:t>
      </w:r>
    </w:p>
    <w:p w:rsidR="009C46F2" w:rsidRDefault="009C46F2" w:rsidP="009C46F2">
      <w:pPr>
        <w:pStyle w:val="gmail-m3704338441853470713msolistparagraph"/>
        <w:numPr>
          <w:ilvl w:val="1"/>
          <w:numId w:val="1"/>
        </w:numPr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487D">
        <w:rPr>
          <w:rFonts w:ascii="Century Gothic" w:hAnsi="Century Gothic"/>
          <w:sz w:val="22"/>
          <w:szCs w:val="22"/>
        </w:rPr>
        <w:t>Create a coalition of stakeholders to “co-develop” this Nebraska School/Family/Community Framework alongside NDE and the Nebraska ESUs</w:t>
      </w:r>
    </w:p>
    <w:p w:rsidR="009C46F2" w:rsidRDefault="009C46F2" w:rsidP="009C46F2">
      <w:pPr>
        <w:pStyle w:val="gmail-m3704338441853470713msolistparagraph"/>
        <w:numPr>
          <w:ilvl w:val="1"/>
          <w:numId w:val="1"/>
        </w:numPr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Input on the question: Where should our focus be? </w:t>
      </w:r>
    </w:p>
    <w:p w:rsidR="009C46F2" w:rsidRPr="009B487D" w:rsidRDefault="009C46F2" w:rsidP="009C46F2">
      <w:pPr>
        <w:pStyle w:val="gmail-m3704338441853470713msolistparagraph"/>
        <w:spacing w:before="0" w:beforeAutospacing="0" w:after="0" w:afterAutospacing="0"/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Family Engagement? Family-Community Engagement? School-Family-Community Engagement? What about business and industry?</w:t>
      </w:r>
    </w:p>
    <w:p w:rsidR="009C46F2" w:rsidRPr="00B369E2" w:rsidRDefault="009C46F2" w:rsidP="009C46F2">
      <w:pPr>
        <w:pStyle w:val="gmail-m3704338441853470713msolistparagraph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Gather input </w:t>
      </w:r>
      <w:r w:rsidRPr="00B369E2">
        <w:rPr>
          <w:rFonts w:ascii="Century Gothic" w:hAnsi="Century Gothic"/>
          <w:sz w:val="22"/>
          <w:szCs w:val="22"/>
        </w:rPr>
        <w:t xml:space="preserve">for NE State Board of Education as identified in State Board </w:t>
      </w:r>
      <w:r>
        <w:rPr>
          <w:rFonts w:ascii="Century Gothic" w:hAnsi="Century Gothic"/>
          <w:sz w:val="22"/>
          <w:szCs w:val="22"/>
        </w:rPr>
        <w:t xml:space="preserve">Strategic Vision and Direction (Goal 2.1) </w:t>
      </w:r>
    </w:p>
    <w:p w:rsidR="009C46F2" w:rsidRPr="009B487D" w:rsidRDefault="009C46F2" w:rsidP="009C46F2">
      <w:pPr>
        <w:rPr>
          <w:rFonts w:ascii="Century Gothic" w:hAnsi="Century Gothic"/>
        </w:rPr>
      </w:pPr>
    </w:p>
    <w:p w:rsidR="009C46F2" w:rsidRDefault="009C46F2" w:rsidP="009C46F2">
      <w:pPr>
        <w:rPr>
          <w:rFonts w:ascii="Century Gothic" w:hAnsi="Century Gothic"/>
        </w:rPr>
      </w:pPr>
      <w:r>
        <w:rPr>
          <w:rFonts w:ascii="Century Gothic" w:hAnsi="Century Gothic"/>
        </w:rPr>
        <w:t>You are welcome to attend</w:t>
      </w:r>
      <w:r w:rsidR="00544462">
        <w:rPr>
          <w:rFonts w:ascii="Century Gothic" w:hAnsi="Century Gothic"/>
        </w:rPr>
        <w:t xml:space="preserve"> a meeting in </w:t>
      </w:r>
      <w:proofErr w:type="spellStart"/>
      <w:r w:rsidR="00544462">
        <w:rPr>
          <w:rFonts w:ascii="Century Gothic" w:hAnsi="Century Gothic"/>
        </w:rPr>
        <w:t>your</w:t>
      </w:r>
      <w:proofErr w:type="spellEnd"/>
      <w:r w:rsidR="00544462">
        <w:rPr>
          <w:rFonts w:ascii="Century Gothic" w:hAnsi="Century Gothic"/>
        </w:rPr>
        <w:t xml:space="preserve"> area</w:t>
      </w:r>
      <w:r>
        <w:rPr>
          <w:rFonts w:ascii="Century Gothic" w:hAnsi="Century Gothic"/>
        </w:rPr>
        <w:t xml:space="preserve">. Consider reaching out to the following to attend with you: </w:t>
      </w:r>
    </w:p>
    <w:p w:rsidR="009C46F2" w:rsidRPr="00544462" w:rsidRDefault="009C46F2" w:rsidP="005444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44462">
        <w:rPr>
          <w:rFonts w:ascii="Century Gothic" w:hAnsi="Century Gothic"/>
        </w:rPr>
        <w:t>Educators (e.g., school administrator, Title I leaders, classroom teachers, early childhood representative, special education educator)</w:t>
      </w:r>
    </w:p>
    <w:p w:rsidR="009C46F2" w:rsidRPr="00544462" w:rsidRDefault="009C46F2" w:rsidP="005444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44462">
        <w:rPr>
          <w:rFonts w:ascii="Century Gothic" w:hAnsi="Century Gothic"/>
        </w:rPr>
        <w:t>Family members (including dads)</w:t>
      </w:r>
    </w:p>
    <w:p w:rsidR="009C46F2" w:rsidRPr="00544462" w:rsidRDefault="009C46F2" w:rsidP="005444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44462">
        <w:rPr>
          <w:rFonts w:ascii="Century Gothic" w:hAnsi="Century Gothic"/>
        </w:rPr>
        <w:t>Representatives of community agencies</w:t>
      </w:r>
    </w:p>
    <w:p w:rsidR="009C46F2" w:rsidRPr="00544462" w:rsidRDefault="009C46F2" w:rsidP="005444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44462">
        <w:rPr>
          <w:rFonts w:ascii="Century Gothic" w:hAnsi="Century Gothic"/>
        </w:rPr>
        <w:t>Representatives of local business and industry</w:t>
      </w:r>
    </w:p>
    <w:p w:rsidR="009C46F2" w:rsidRPr="00544462" w:rsidRDefault="009C46F2" w:rsidP="005444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44462">
        <w:rPr>
          <w:rFonts w:ascii="Century Gothic" w:hAnsi="Century Gothic"/>
        </w:rPr>
        <w:t>Representatives of postsecondary institutions</w:t>
      </w:r>
    </w:p>
    <w:p w:rsidR="009C46F2" w:rsidRDefault="009C46F2" w:rsidP="009C46F2">
      <w:pPr>
        <w:ind w:firstLine="60"/>
        <w:rPr>
          <w:rFonts w:ascii="Century Gothic" w:hAnsi="Century Gothic"/>
        </w:rPr>
      </w:pPr>
    </w:p>
    <w:p w:rsidR="009C46F2" w:rsidRDefault="00544462" w:rsidP="004947F4">
      <w:pPr>
        <w:rPr>
          <w:rFonts w:ascii="Century Gothic" w:hAnsi="Century Gothic"/>
        </w:rPr>
      </w:pPr>
      <w:r>
        <w:rPr>
          <w:rFonts w:ascii="Century Gothic" w:hAnsi="Century Gothic"/>
        </w:rPr>
        <w:t>There are c</w:t>
      </w:r>
      <w:r w:rsidR="009C46F2">
        <w:rPr>
          <w:rFonts w:ascii="Century Gothic" w:hAnsi="Century Gothic"/>
        </w:rPr>
        <w:t>ur</w:t>
      </w:r>
      <w:r>
        <w:rPr>
          <w:rFonts w:ascii="Century Gothic" w:hAnsi="Century Gothic"/>
        </w:rPr>
        <w:t xml:space="preserve">rently </w:t>
      </w:r>
      <w:proofErr w:type="gramStart"/>
      <w:r>
        <w:rPr>
          <w:rFonts w:ascii="Century Gothic" w:hAnsi="Century Gothic"/>
        </w:rPr>
        <w:t>3</w:t>
      </w:r>
      <w:proofErr w:type="gramEnd"/>
      <w:r>
        <w:rPr>
          <w:rFonts w:ascii="Century Gothic" w:hAnsi="Century Gothic"/>
        </w:rPr>
        <w:t xml:space="preserve"> meetings scheduled. </w:t>
      </w:r>
    </w:p>
    <w:p w:rsidR="009C46F2" w:rsidRDefault="009C46F2" w:rsidP="00544462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North Platte</w:t>
      </w:r>
      <w:r w:rsidR="00544462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ESU 16, March 27, 11:00 AM to 3:00 PM</w:t>
      </w:r>
    </w:p>
    <w:p w:rsidR="009C46F2" w:rsidRDefault="009C46F2" w:rsidP="00544462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Kearney</w:t>
      </w:r>
      <w:r w:rsidR="00544462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ESU 10, April 17, 9:00 AM to 1:00 PM</w:t>
      </w:r>
    </w:p>
    <w:p w:rsidR="004947F4" w:rsidRDefault="009C46F2" w:rsidP="00544462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Neligh, ESU 8, April 18, 10:00 AM to 2:00 PM</w:t>
      </w:r>
    </w:p>
    <w:p w:rsidR="009C46F2" w:rsidRDefault="009C46F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Register </w:t>
      </w:r>
      <w:proofErr w:type="gramStart"/>
      <w:r>
        <w:rPr>
          <w:rFonts w:ascii="Century Gothic" w:hAnsi="Century Gothic"/>
        </w:rPr>
        <w:t>at</w:t>
      </w:r>
      <w:proofErr w:type="gramEnd"/>
      <w:r>
        <w:rPr>
          <w:rFonts w:ascii="Century Gothic" w:hAnsi="Century Gothic"/>
        </w:rPr>
        <w:t>:</w:t>
      </w:r>
    </w:p>
    <w:p w:rsidR="009C46F2" w:rsidRPr="004947F4" w:rsidRDefault="009C46F2">
      <w:pPr>
        <w:rPr>
          <w:rFonts w:ascii="Century Gothic" w:hAnsi="Century Gothic"/>
        </w:rPr>
      </w:pPr>
      <w:r w:rsidRPr="00544462">
        <w:rPr>
          <w:rFonts w:ascii="Century Gothic" w:hAnsi="Century Gothic"/>
          <w:color w:val="44546A"/>
        </w:rPr>
        <w:t>https://docs.google.com/forms/d/e/1FAIpQLScmylFfJNP41KcWoYZRnS_BYxn3D59ZrvTddPnvqZA4jFNoeA/viewform</w:t>
      </w:r>
    </w:p>
    <w:sectPr w:rsidR="009C46F2" w:rsidRPr="00494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7721C"/>
    <w:multiLevelType w:val="hybridMultilevel"/>
    <w:tmpl w:val="C7BA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D7"/>
    <w:rsid w:val="004947F4"/>
    <w:rsid w:val="00544462"/>
    <w:rsid w:val="007E6FA0"/>
    <w:rsid w:val="00807116"/>
    <w:rsid w:val="00985FD7"/>
    <w:rsid w:val="009C46F2"/>
    <w:rsid w:val="00C75774"/>
    <w:rsid w:val="00CC565B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9D5C"/>
  <w15:chartTrackingRefBased/>
  <w15:docId w15:val="{22D86864-9C60-4580-BACC-92EDA717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7F4"/>
    <w:rPr>
      <w:color w:val="0563C1" w:themeColor="hyperlink"/>
      <w:u w:val="single"/>
    </w:rPr>
  </w:style>
  <w:style w:type="paragraph" w:customStyle="1" w:styleId="gmail-m3704338441853470713msolistparagraph">
    <w:name w:val="gmail-m_3704338441853470713msolistparagraph"/>
    <w:basedOn w:val="Normal"/>
    <w:rsid w:val="009C46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9E36B7E8</Template>
  <TotalTime>3869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Larson</dc:creator>
  <cp:keywords/>
  <dc:description/>
  <cp:lastModifiedBy>Kim Larson</cp:lastModifiedBy>
  <cp:revision>5</cp:revision>
  <cp:lastPrinted>2019-03-22T21:16:00Z</cp:lastPrinted>
  <dcterms:created xsi:type="dcterms:W3CDTF">2019-03-22T20:47:00Z</dcterms:created>
  <dcterms:modified xsi:type="dcterms:W3CDTF">2019-03-25T13:16:00Z</dcterms:modified>
</cp:coreProperties>
</file>