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FCB33" w14:textId="081B7395" w:rsidR="00776451" w:rsidRDefault="00776451">
      <w:r>
        <w:rPr>
          <w:rFonts w:ascii="Arial" w:hAnsi="Arial" w:cs="Arial"/>
          <w:noProof/>
          <w:sz w:val="40"/>
          <w:szCs w:val="40"/>
        </w:rPr>
        <w:drawing>
          <wp:inline distT="0" distB="0" distL="0" distR="0" wp14:anchorId="43F911CC" wp14:editId="452CA7A2">
            <wp:extent cx="5133975" cy="1030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CAS_FULL_LOCKUP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99980" cy="1044123"/>
                    </a:xfrm>
                    <a:prstGeom prst="rect">
                      <a:avLst/>
                    </a:prstGeom>
                  </pic:spPr>
                </pic:pic>
              </a:graphicData>
            </a:graphic>
          </wp:inline>
        </w:drawing>
      </w:r>
    </w:p>
    <w:p w14:paraId="4957CBFA" w14:textId="3918797E" w:rsidR="0083007E" w:rsidRPr="0025008D" w:rsidRDefault="00862D50" w:rsidP="0025008D">
      <w:pPr>
        <w:jc w:val="center"/>
        <w:rPr>
          <w:rFonts w:ascii="Arial" w:hAnsi="Arial" w:cs="Arial"/>
          <w:b/>
          <w:sz w:val="16"/>
          <w:szCs w:val="16"/>
        </w:rPr>
      </w:pPr>
      <w:r>
        <w:rPr>
          <w:rFonts w:ascii="Arial" w:hAnsi="Arial" w:cs="Arial"/>
          <w:b/>
          <w:sz w:val="28"/>
          <w:szCs w:val="28"/>
        </w:rPr>
        <w:t>NSCAS</w:t>
      </w:r>
      <w:r w:rsidR="000B4ED3">
        <w:rPr>
          <w:rFonts w:ascii="Arial" w:hAnsi="Arial" w:cs="Arial"/>
          <w:b/>
          <w:sz w:val="28"/>
          <w:szCs w:val="28"/>
        </w:rPr>
        <w:t xml:space="preserve"> </w:t>
      </w:r>
      <w:r w:rsidR="001F755B">
        <w:rPr>
          <w:rFonts w:ascii="Arial" w:hAnsi="Arial" w:cs="Arial"/>
          <w:b/>
          <w:sz w:val="28"/>
          <w:szCs w:val="28"/>
        </w:rPr>
        <w:t>Frequently Asked Questions</w:t>
      </w:r>
      <w:r w:rsidR="00EE570C">
        <w:rPr>
          <w:rFonts w:ascii="Arial" w:hAnsi="Arial" w:cs="Arial"/>
          <w:b/>
          <w:sz w:val="28"/>
          <w:szCs w:val="28"/>
        </w:rPr>
        <w:br/>
        <w:t>2018-2019</w:t>
      </w:r>
      <w:r w:rsidR="0025008D">
        <w:rPr>
          <w:rFonts w:ascii="Arial" w:hAnsi="Arial" w:cs="Arial"/>
          <w:b/>
          <w:sz w:val="28"/>
          <w:szCs w:val="28"/>
        </w:rPr>
        <w:br/>
      </w:r>
    </w:p>
    <w:p w14:paraId="1CA72EE9" w14:textId="233E7806" w:rsidR="004754AA" w:rsidRPr="00431031" w:rsidRDefault="004754AA" w:rsidP="00EE0CBE">
      <w:pPr>
        <w:pStyle w:val="ListParagraph"/>
        <w:numPr>
          <w:ilvl w:val="0"/>
          <w:numId w:val="1"/>
        </w:numPr>
        <w:rPr>
          <w:rFonts w:ascii="Arial" w:hAnsi="Arial" w:cs="Arial"/>
          <w:b/>
          <w:sz w:val="21"/>
          <w:szCs w:val="21"/>
        </w:rPr>
      </w:pPr>
      <w:r w:rsidRPr="00431031">
        <w:rPr>
          <w:rFonts w:ascii="Arial" w:hAnsi="Arial" w:cs="Arial"/>
          <w:b/>
          <w:sz w:val="21"/>
          <w:szCs w:val="21"/>
        </w:rPr>
        <w:t>How do you pronounce NSCAS?</w:t>
      </w:r>
    </w:p>
    <w:p w14:paraId="70B2B681" w14:textId="1208539E" w:rsidR="00F27D19" w:rsidRPr="00431031" w:rsidRDefault="00B96F50" w:rsidP="004754AA">
      <w:pPr>
        <w:pStyle w:val="ListParagraph"/>
        <w:rPr>
          <w:rFonts w:ascii="Arial" w:hAnsi="Arial" w:cs="Arial"/>
          <w:sz w:val="21"/>
          <w:szCs w:val="21"/>
        </w:rPr>
      </w:pPr>
      <w:r>
        <w:rPr>
          <w:rFonts w:ascii="Arial" w:hAnsi="Arial" w:cs="Arial"/>
          <w:sz w:val="21"/>
          <w:szCs w:val="21"/>
        </w:rPr>
        <w:t>It is pronounced, “</w:t>
      </w:r>
      <w:proofErr w:type="spellStart"/>
      <w:r w:rsidR="005943D1">
        <w:rPr>
          <w:rFonts w:ascii="Arial" w:hAnsi="Arial" w:cs="Arial"/>
          <w:sz w:val="21"/>
          <w:szCs w:val="21"/>
        </w:rPr>
        <w:t>en</w:t>
      </w:r>
      <w:r w:rsidR="004754AA" w:rsidRPr="00431031">
        <w:rPr>
          <w:rFonts w:ascii="Arial" w:hAnsi="Arial" w:cs="Arial"/>
          <w:sz w:val="21"/>
          <w:szCs w:val="21"/>
        </w:rPr>
        <w:t>-skas</w:t>
      </w:r>
      <w:r w:rsidR="006B79D5">
        <w:rPr>
          <w:rFonts w:ascii="Arial" w:hAnsi="Arial" w:cs="Arial"/>
          <w:sz w:val="21"/>
          <w:szCs w:val="21"/>
        </w:rPr>
        <w:t>s</w:t>
      </w:r>
      <w:proofErr w:type="spellEnd"/>
      <w:r w:rsidR="004754AA" w:rsidRPr="00431031">
        <w:rPr>
          <w:rFonts w:ascii="Arial" w:hAnsi="Arial" w:cs="Arial"/>
          <w:sz w:val="21"/>
          <w:szCs w:val="21"/>
        </w:rPr>
        <w:t>.</w:t>
      </w:r>
      <w:r>
        <w:rPr>
          <w:rFonts w:ascii="Arial" w:hAnsi="Arial" w:cs="Arial"/>
          <w:sz w:val="21"/>
          <w:szCs w:val="21"/>
        </w:rPr>
        <w:t>”</w:t>
      </w:r>
    </w:p>
    <w:p w14:paraId="74B73769" w14:textId="77777777" w:rsidR="00F27D19" w:rsidRPr="00431031" w:rsidRDefault="00F27D19" w:rsidP="004754AA">
      <w:pPr>
        <w:pStyle w:val="ListParagraph"/>
        <w:rPr>
          <w:rFonts w:ascii="Arial" w:hAnsi="Arial" w:cs="Arial"/>
          <w:sz w:val="21"/>
          <w:szCs w:val="21"/>
        </w:rPr>
      </w:pPr>
    </w:p>
    <w:p w14:paraId="4E73A76F" w14:textId="5E6B4C34" w:rsidR="001069AB" w:rsidRPr="00431031" w:rsidRDefault="00F27D19" w:rsidP="001069AB">
      <w:pPr>
        <w:pStyle w:val="ListParagraph"/>
        <w:numPr>
          <w:ilvl w:val="0"/>
          <w:numId w:val="1"/>
        </w:numPr>
        <w:rPr>
          <w:rFonts w:ascii="Arial" w:hAnsi="Arial" w:cs="Arial"/>
          <w:b/>
          <w:sz w:val="21"/>
          <w:szCs w:val="21"/>
        </w:rPr>
      </w:pPr>
      <w:r w:rsidRPr="00431031">
        <w:rPr>
          <w:rFonts w:ascii="Arial" w:hAnsi="Arial" w:cs="Arial"/>
          <w:b/>
          <w:sz w:val="21"/>
          <w:szCs w:val="21"/>
        </w:rPr>
        <w:t xml:space="preserve">Which grade levels are assessed by </w:t>
      </w:r>
      <w:r w:rsidR="00132AB6" w:rsidRPr="00431031">
        <w:rPr>
          <w:rFonts w:ascii="Arial" w:hAnsi="Arial" w:cs="Arial"/>
          <w:b/>
          <w:sz w:val="21"/>
          <w:szCs w:val="21"/>
        </w:rPr>
        <w:t>the Nebraska Student-Centered Assessment System</w:t>
      </w:r>
      <w:r w:rsidR="009A707C">
        <w:rPr>
          <w:rFonts w:ascii="Arial" w:hAnsi="Arial" w:cs="Arial"/>
          <w:b/>
          <w:sz w:val="21"/>
          <w:szCs w:val="21"/>
        </w:rPr>
        <w:t xml:space="preserve"> (NSCAS)</w:t>
      </w:r>
      <w:r w:rsidRPr="00431031">
        <w:rPr>
          <w:rFonts w:ascii="Arial" w:hAnsi="Arial" w:cs="Arial"/>
          <w:b/>
          <w:sz w:val="21"/>
          <w:szCs w:val="21"/>
        </w:rPr>
        <w:t>?</w:t>
      </w:r>
    </w:p>
    <w:p w14:paraId="67C35984" w14:textId="7BD02D89" w:rsidR="001069AB" w:rsidRPr="00431031" w:rsidRDefault="00132AB6" w:rsidP="001069AB">
      <w:pPr>
        <w:pStyle w:val="ListParagraph"/>
        <w:rPr>
          <w:rFonts w:ascii="Arial" w:hAnsi="Arial" w:cs="Arial"/>
          <w:sz w:val="21"/>
          <w:szCs w:val="21"/>
        </w:rPr>
      </w:pPr>
      <w:r w:rsidRPr="00431031">
        <w:rPr>
          <w:rFonts w:ascii="Arial" w:hAnsi="Arial" w:cs="Arial"/>
          <w:sz w:val="21"/>
          <w:szCs w:val="21"/>
        </w:rPr>
        <w:t xml:space="preserve">NSCAS encompasses assessments and associated resources provided by </w:t>
      </w:r>
      <w:r w:rsidR="00A20A33">
        <w:rPr>
          <w:rFonts w:ascii="Arial" w:hAnsi="Arial" w:cs="Arial"/>
          <w:sz w:val="21"/>
          <w:szCs w:val="21"/>
        </w:rPr>
        <w:t xml:space="preserve">schools, </w:t>
      </w:r>
      <w:r w:rsidRPr="00431031">
        <w:rPr>
          <w:rFonts w:ascii="Arial" w:hAnsi="Arial" w:cs="Arial"/>
          <w:sz w:val="21"/>
          <w:szCs w:val="21"/>
        </w:rPr>
        <w:t>districts</w:t>
      </w:r>
      <w:r w:rsidR="00A20A33">
        <w:rPr>
          <w:rFonts w:ascii="Arial" w:hAnsi="Arial" w:cs="Arial"/>
          <w:sz w:val="21"/>
          <w:szCs w:val="21"/>
        </w:rPr>
        <w:t>,</w:t>
      </w:r>
      <w:r w:rsidRPr="00431031">
        <w:rPr>
          <w:rFonts w:ascii="Arial" w:hAnsi="Arial" w:cs="Arial"/>
          <w:sz w:val="21"/>
          <w:szCs w:val="21"/>
        </w:rPr>
        <w:t xml:space="preserve"> and the Nebraska Department of Education</w:t>
      </w:r>
      <w:r w:rsidR="002761C1">
        <w:rPr>
          <w:rFonts w:ascii="Arial" w:hAnsi="Arial" w:cs="Arial"/>
          <w:sz w:val="21"/>
          <w:szCs w:val="21"/>
        </w:rPr>
        <w:t xml:space="preserve"> (NDE)</w:t>
      </w:r>
      <w:r w:rsidR="00B22E6C" w:rsidRPr="00431031">
        <w:rPr>
          <w:rFonts w:ascii="Arial" w:hAnsi="Arial" w:cs="Arial"/>
          <w:sz w:val="21"/>
          <w:szCs w:val="21"/>
        </w:rPr>
        <w:t xml:space="preserve"> for grades K-12.</w:t>
      </w:r>
    </w:p>
    <w:p w14:paraId="5804281E" w14:textId="15B84AB6" w:rsidR="005C2FDD" w:rsidRPr="00431031" w:rsidRDefault="00132AB6" w:rsidP="001069AB">
      <w:pPr>
        <w:pStyle w:val="ListParagraph"/>
        <w:numPr>
          <w:ilvl w:val="0"/>
          <w:numId w:val="4"/>
        </w:numPr>
        <w:rPr>
          <w:rFonts w:ascii="Arial" w:hAnsi="Arial" w:cs="Arial"/>
          <w:sz w:val="21"/>
          <w:szCs w:val="21"/>
        </w:rPr>
      </w:pPr>
      <w:r w:rsidRPr="00431031">
        <w:rPr>
          <w:rFonts w:ascii="Arial" w:hAnsi="Arial" w:cs="Arial"/>
          <w:sz w:val="21"/>
          <w:szCs w:val="21"/>
        </w:rPr>
        <w:t xml:space="preserve">NDE </w:t>
      </w:r>
      <w:r w:rsidR="00023060">
        <w:rPr>
          <w:rFonts w:ascii="Arial" w:hAnsi="Arial" w:cs="Arial"/>
          <w:sz w:val="21"/>
          <w:szCs w:val="21"/>
        </w:rPr>
        <w:t>provides</w:t>
      </w:r>
      <w:r w:rsidR="0053201C">
        <w:rPr>
          <w:rFonts w:ascii="Arial" w:hAnsi="Arial" w:cs="Arial"/>
          <w:sz w:val="21"/>
          <w:szCs w:val="21"/>
        </w:rPr>
        <w:t xml:space="preserve"> technology tools that support teacher-created</w:t>
      </w:r>
      <w:r w:rsidRPr="00431031">
        <w:rPr>
          <w:rFonts w:ascii="Arial" w:hAnsi="Arial" w:cs="Arial"/>
          <w:sz w:val="21"/>
          <w:szCs w:val="21"/>
        </w:rPr>
        <w:t xml:space="preserve"> formative</w:t>
      </w:r>
      <w:r w:rsidR="00A559C1" w:rsidRPr="00431031">
        <w:rPr>
          <w:rFonts w:ascii="Arial" w:hAnsi="Arial" w:cs="Arial"/>
          <w:sz w:val="21"/>
          <w:szCs w:val="21"/>
        </w:rPr>
        <w:t xml:space="preserve"> assessment</w:t>
      </w:r>
      <w:r w:rsidR="0053201C">
        <w:rPr>
          <w:rFonts w:ascii="Arial" w:hAnsi="Arial" w:cs="Arial"/>
          <w:sz w:val="21"/>
          <w:szCs w:val="21"/>
        </w:rPr>
        <w:t>s</w:t>
      </w:r>
      <w:r w:rsidR="00A559C1" w:rsidRPr="00431031">
        <w:rPr>
          <w:rFonts w:ascii="Arial" w:hAnsi="Arial" w:cs="Arial"/>
          <w:sz w:val="21"/>
          <w:szCs w:val="21"/>
        </w:rPr>
        <w:t xml:space="preserve"> </w:t>
      </w:r>
      <w:r w:rsidR="0053201C">
        <w:rPr>
          <w:rFonts w:ascii="Arial" w:hAnsi="Arial" w:cs="Arial"/>
          <w:sz w:val="21"/>
          <w:szCs w:val="21"/>
        </w:rPr>
        <w:t xml:space="preserve">for grades 3 – 8 </w:t>
      </w:r>
      <w:r w:rsidR="00963996" w:rsidRPr="00431031">
        <w:rPr>
          <w:rFonts w:ascii="Arial" w:hAnsi="Arial" w:cs="Arial"/>
          <w:sz w:val="21"/>
          <w:szCs w:val="21"/>
        </w:rPr>
        <w:t>at no cost to districts.</w:t>
      </w:r>
    </w:p>
    <w:p w14:paraId="16F90287" w14:textId="52F3F7A9" w:rsidR="00F505FC" w:rsidRPr="00EE570C" w:rsidRDefault="005C2FDD" w:rsidP="001069AB">
      <w:pPr>
        <w:pStyle w:val="ListParagraph"/>
        <w:numPr>
          <w:ilvl w:val="0"/>
          <w:numId w:val="4"/>
        </w:numPr>
        <w:rPr>
          <w:rFonts w:ascii="Arial" w:hAnsi="Arial" w:cs="Arial"/>
          <w:sz w:val="21"/>
          <w:szCs w:val="21"/>
        </w:rPr>
      </w:pPr>
      <w:r w:rsidRPr="00431031">
        <w:rPr>
          <w:rFonts w:ascii="Arial" w:hAnsi="Arial" w:cs="Arial"/>
          <w:sz w:val="21"/>
          <w:szCs w:val="21"/>
        </w:rPr>
        <w:t xml:space="preserve">NDE </w:t>
      </w:r>
      <w:r w:rsidR="00023060">
        <w:rPr>
          <w:rFonts w:ascii="Arial" w:hAnsi="Arial" w:cs="Arial"/>
          <w:sz w:val="21"/>
          <w:szCs w:val="21"/>
        </w:rPr>
        <w:t>provides</w:t>
      </w:r>
      <w:r w:rsidR="00132AB6" w:rsidRPr="00431031">
        <w:rPr>
          <w:rFonts w:ascii="Arial" w:hAnsi="Arial" w:cs="Arial"/>
          <w:sz w:val="21"/>
          <w:szCs w:val="21"/>
        </w:rPr>
        <w:t xml:space="preserve"> MAP Growth, an optional interim assessment</w:t>
      </w:r>
      <w:r w:rsidR="0053201C">
        <w:rPr>
          <w:rFonts w:ascii="Arial" w:hAnsi="Arial" w:cs="Arial"/>
          <w:sz w:val="21"/>
          <w:szCs w:val="21"/>
        </w:rPr>
        <w:t xml:space="preserve"> for English language arts, math, and </w:t>
      </w:r>
      <w:r w:rsidR="0053201C" w:rsidRPr="00EE570C">
        <w:rPr>
          <w:rFonts w:ascii="Arial" w:hAnsi="Arial" w:cs="Arial"/>
          <w:sz w:val="21"/>
          <w:szCs w:val="21"/>
        </w:rPr>
        <w:t>science</w:t>
      </w:r>
      <w:r w:rsidR="00132AB6" w:rsidRPr="00EE570C">
        <w:rPr>
          <w:rFonts w:ascii="Arial" w:hAnsi="Arial" w:cs="Arial"/>
          <w:sz w:val="21"/>
          <w:szCs w:val="21"/>
        </w:rPr>
        <w:t xml:space="preserve">, </w:t>
      </w:r>
      <w:r w:rsidR="007F3307" w:rsidRPr="00EE570C">
        <w:rPr>
          <w:rFonts w:ascii="Arial" w:hAnsi="Arial" w:cs="Arial"/>
          <w:sz w:val="21"/>
          <w:szCs w:val="21"/>
        </w:rPr>
        <w:t>for</w:t>
      </w:r>
      <w:r w:rsidR="00132AB6" w:rsidRPr="00EE570C">
        <w:rPr>
          <w:rFonts w:ascii="Arial" w:hAnsi="Arial" w:cs="Arial"/>
          <w:sz w:val="21"/>
          <w:szCs w:val="21"/>
        </w:rPr>
        <w:t xml:space="preserve"> grades 3 – 8 </w:t>
      </w:r>
      <w:r w:rsidR="002D54AF" w:rsidRPr="00EE570C">
        <w:rPr>
          <w:rFonts w:ascii="Arial" w:hAnsi="Arial" w:cs="Arial"/>
          <w:sz w:val="21"/>
          <w:szCs w:val="21"/>
        </w:rPr>
        <w:t>at no cost</w:t>
      </w:r>
      <w:r w:rsidR="00963996" w:rsidRPr="00EE570C">
        <w:rPr>
          <w:rFonts w:ascii="Arial" w:hAnsi="Arial" w:cs="Arial"/>
          <w:sz w:val="21"/>
          <w:szCs w:val="21"/>
        </w:rPr>
        <w:t xml:space="preserve"> to districts.</w:t>
      </w:r>
      <w:r w:rsidR="0053201C" w:rsidRPr="00EE570C">
        <w:rPr>
          <w:rFonts w:ascii="Arial" w:hAnsi="Arial" w:cs="Arial"/>
          <w:sz w:val="21"/>
          <w:szCs w:val="21"/>
        </w:rPr>
        <w:t xml:space="preserve"> </w:t>
      </w:r>
    </w:p>
    <w:p w14:paraId="17F7DF74" w14:textId="64A5E277" w:rsidR="00EE0CBE" w:rsidRPr="00023060" w:rsidRDefault="00132AB6" w:rsidP="00023060">
      <w:pPr>
        <w:pStyle w:val="ListParagraph"/>
        <w:numPr>
          <w:ilvl w:val="0"/>
          <w:numId w:val="4"/>
        </w:numPr>
        <w:rPr>
          <w:rFonts w:ascii="Arial" w:hAnsi="Arial" w:cs="Arial"/>
          <w:b/>
          <w:sz w:val="21"/>
          <w:szCs w:val="21"/>
        </w:rPr>
      </w:pPr>
      <w:r w:rsidRPr="00EE570C">
        <w:rPr>
          <w:rFonts w:ascii="Arial" w:hAnsi="Arial" w:cs="Arial"/>
          <w:sz w:val="21"/>
          <w:szCs w:val="21"/>
        </w:rPr>
        <w:t>Th</w:t>
      </w:r>
      <w:r w:rsidR="004A611B" w:rsidRPr="00EE570C">
        <w:rPr>
          <w:rFonts w:ascii="Arial" w:hAnsi="Arial" w:cs="Arial"/>
          <w:sz w:val="21"/>
          <w:szCs w:val="21"/>
        </w:rPr>
        <w:t xml:space="preserve">e summative component of NSCAS includes the NSCAS </w:t>
      </w:r>
      <w:r w:rsidR="000D6BDB" w:rsidRPr="00EE570C">
        <w:rPr>
          <w:rFonts w:ascii="Arial" w:hAnsi="Arial" w:cs="Arial"/>
          <w:sz w:val="21"/>
          <w:szCs w:val="21"/>
        </w:rPr>
        <w:t xml:space="preserve">General </w:t>
      </w:r>
      <w:r w:rsidR="004A611B" w:rsidRPr="00EE570C">
        <w:rPr>
          <w:rFonts w:ascii="Arial" w:hAnsi="Arial" w:cs="Arial"/>
          <w:sz w:val="21"/>
          <w:szCs w:val="21"/>
        </w:rPr>
        <w:t>Summative</w:t>
      </w:r>
      <w:r w:rsidR="0053201C" w:rsidRPr="00EE570C">
        <w:rPr>
          <w:rFonts w:ascii="Arial" w:hAnsi="Arial" w:cs="Arial"/>
          <w:sz w:val="21"/>
          <w:szCs w:val="21"/>
        </w:rPr>
        <w:t xml:space="preserve"> </w:t>
      </w:r>
      <w:r w:rsidR="002D1549" w:rsidRPr="00EE570C">
        <w:rPr>
          <w:rFonts w:ascii="Arial" w:hAnsi="Arial" w:cs="Arial"/>
          <w:sz w:val="21"/>
          <w:szCs w:val="21"/>
        </w:rPr>
        <w:t xml:space="preserve">and NSCAS Alternate </w:t>
      </w:r>
      <w:r w:rsidR="000D6BDB" w:rsidRPr="00EE570C">
        <w:rPr>
          <w:rFonts w:ascii="Arial" w:hAnsi="Arial" w:cs="Arial"/>
          <w:sz w:val="21"/>
          <w:szCs w:val="21"/>
        </w:rPr>
        <w:t xml:space="preserve">Summative </w:t>
      </w:r>
      <w:r w:rsidR="002D1549" w:rsidRPr="00EE570C">
        <w:rPr>
          <w:rFonts w:ascii="Arial" w:hAnsi="Arial" w:cs="Arial"/>
          <w:sz w:val="21"/>
          <w:szCs w:val="21"/>
        </w:rPr>
        <w:t>for grades 3 – 8</w:t>
      </w:r>
      <w:r w:rsidR="006765CF" w:rsidRPr="00EE570C">
        <w:rPr>
          <w:rFonts w:ascii="Arial" w:hAnsi="Arial" w:cs="Arial"/>
          <w:sz w:val="21"/>
          <w:szCs w:val="21"/>
        </w:rPr>
        <w:t xml:space="preserve"> </w:t>
      </w:r>
      <w:r w:rsidR="0053201C" w:rsidRPr="00EE570C">
        <w:rPr>
          <w:rFonts w:ascii="Arial" w:hAnsi="Arial" w:cs="Arial"/>
          <w:sz w:val="21"/>
          <w:szCs w:val="21"/>
        </w:rPr>
        <w:t xml:space="preserve">(English language arts and math, grades 3 – 8; science, grades 3 &amp; 5) </w:t>
      </w:r>
      <w:r w:rsidR="006765CF" w:rsidRPr="00EE570C">
        <w:rPr>
          <w:rFonts w:ascii="Arial" w:hAnsi="Arial" w:cs="Arial"/>
          <w:sz w:val="21"/>
          <w:szCs w:val="21"/>
        </w:rPr>
        <w:t>and the</w:t>
      </w:r>
      <w:r w:rsidR="005139E2" w:rsidRPr="00EE570C">
        <w:rPr>
          <w:rFonts w:ascii="Arial" w:hAnsi="Arial" w:cs="Arial"/>
          <w:sz w:val="21"/>
          <w:szCs w:val="21"/>
        </w:rPr>
        <w:t xml:space="preserve"> NSCAS ACT </w:t>
      </w:r>
      <w:r w:rsidR="00496BF9" w:rsidRPr="00EE570C">
        <w:rPr>
          <w:rFonts w:ascii="Arial" w:hAnsi="Arial" w:cs="Arial"/>
          <w:sz w:val="21"/>
          <w:szCs w:val="21"/>
        </w:rPr>
        <w:t>and NSCAS Alternate</w:t>
      </w:r>
      <w:r w:rsidR="000D6BDB" w:rsidRPr="00EE570C">
        <w:rPr>
          <w:rFonts w:ascii="Arial" w:hAnsi="Arial" w:cs="Arial"/>
          <w:sz w:val="21"/>
          <w:szCs w:val="21"/>
        </w:rPr>
        <w:t xml:space="preserve"> Summative</w:t>
      </w:r>
      <w:r w:rsidR="00496BF9">
        <w:rPr>
          <w:rFonts w:ascii="Arial" w:hAnsi="Arial" w:cs="Arial"/>
          <w:sz w:val="21"/>
          <w:szCs w:val="21"/>
        </w:rPr>
        <w:t xml:space="preserve"> </w:t>
      </w:r>
      <w:r w:rsidR="005139E2" w:rsidRPr="00C42464">
        <w:rPr>
          <w:rFonts w:ascii="Arial" w:hAnsi="Arial" w:cs="Arial"/>
          <w:sz w:val="21"/>
          <w:szCs w:val="21"/>
        </w:rPr>
        <w:t xml:space="preserve">for </w:t>
      </w:r>
      <w:r w:rsidR="00EE570C" w:rsidRPr="00C42464">
        <w:rPr>
          <w:rFonts w:ascii="Arial" w:hAnsi="Arial" w:cs="Arial"/>
          <w:sz w:val="21"/>
          <w:szCs w:val="21"/>
        </w:rPr>
        <w:t xml:space="preserve">students in their third year of </w:t>
      </w:r>
      <w:r w:rsidR="005139E2" w:rsidRPr="00C42464">
        <w:rPr>
          <w:rFonts w:ascii="Arial" w:hAnsi="Arial" w:cs="Arial"/>
          <w:sz w:val="21"/>
          <w:szCs w:val="21"/>
        </w:rPr>
        <w:t>high school</w:t>
      </w:r>
      <w:r w:rsidR="00EE570C" w:rsidRPr="00C42464">
        <w:rPr>
          <w:rFonts w:ascii="Arial" w:hAnsi="Arial" w:cs="Arial"/>
          <w:sz w:val="21"/>
          <w:szCs w:val="21"/>
        </w:rPr>
        <w:t>, typically</w:t>
      </w:r>
      <w:r w:rsidR="005139E2" w:rsidRPr="00C42464">
        <w:rPr>
          <w:rFonts w:ascii="Arial" w:hAnsi="Arial" w:cs="Arial"/>
          <w:sz w:val="21"/>
          <w:szCs w:val="21"/>
        </w:rPr>
        <w:t xml:space="preserve"> juniors</w:t>
      </w:r>
      <w:r w:rsidR="00D37A3F">
        <w:rPr>
          <w:rFonts w:ascii="Arial" w:hAnsi="Arial" w:cs="Arial"/>
          <w:sz w:val="21"/>
          <w:szCs w:val="21"/>
        </w:rPr>
        <w:t xml:space="preserve"> (English language arts, math, science, grade 11)</w:t>
      </w:r>
      <w:r w:rsidR="005139E2" w:rsidRPr="00431031">
        <w:rPr>
          <w:rFonts w:ascii="Arial" w:hAnsi="Arial" w:cs="Arial"/>
          <w:sz w:val="21"/>
          <w:szCs w:val="21"/>
        </w:rPr>
        <w:t>.</w:t>
      </w:r>
      <w:r w:rsidR="002D54AF" w:rsidRPr="00431031">
        <w:rPr>
          <w:rFonts w:ascii="Arial" w:hAnsi="Arial" w:cs="Arial"/>
          <w:sz w:val="21"/>
          <w:szCs w:val="21"/>
        </w:rPr>
        <w:t xml:space="preserve"> </w:t>
      </w:r>
      <w:r w:rsidR="00AB2AC5" w:rsidRPr="00431031">
        <w:rPr>
          <w:rFonts w:ascii="Arial" w:hAnsi="Arial" w:cs="Arial"/>
          <w:sz w:val="21"/>
          <w:szCs w:val="21"/>
        </w:rPr>
        <w:br/>
      </w:r>
    </w:p>
    <w:p w14:paraId="4C19A424" w14:textId="2B39D81B" w:rsidR="00B402A4" w:rsidRPr="00EE570C" w:rsidRDefault="00023060" w:rsidP="00B402A4">
      <w:pPr>
        <w:pStyle w:val="ListParagraph"/>
        <w:numPr>
          <w:ilvl w:val="0"/>
          <w:numId w:val="1"/>
        </w:numPr>
        <w:rPr>
          <w:rFonts w:ascii="Arial" w:hAnsi="Arial" w:cs="Arial"/>
          <w:sz w:val="21"/>
          <w:szCs w:val="21"/>
        </w:rPr>
      </w:pPr>
      <w:r w:rsidRPr="00EE570C">
        <w:rPr>
          <w:rFonts w:ascii="Arial" w:hAnsi="Arial" w:cs="Arial"/>
          <w:b/>
          <w:sz w:val="21"/>
          <w:szCs w:val="21"/>
        </w:rPr>
        <w:t>When will</w:t>
      </w:r>
      <w:r w:rsidR="00EE0CBE" w:rsidRPr="00EE570C">
        <w:rPr>
          <w:rFonts w:ascii="Arial" w:hAnsi="Arial" w:cs="Arial"/>
          <w:b/>
          <w:sz w:val="21"/>
          <w:szCs w:val="21"/>
        </w:rPr>
        <w:t xml:space="preserve"> </w:t>
      </w:r>
      <w:r w:rsidR="00CE5F75" w:rsidRPr="00EE570C">
        <w:rPr>
          <w:rFonts w:ascii="Arial" w:hAnsi="Arial" w:cs="Arial"/>
          <w:b/>
          <w:sz w:val="21"/>
          <w:szCs w:val="21"/>
        </w:rPr>
        <w:t xml:space="preserve">the 2019 </w:t>
      </w:r>
      <w:r w:rsidR="00EE0CBE" w:rsidRPr="00EE570C">
        <w:rPr>
          <w:rFonts w:ascii="Arial" w:hAnsi="Arial" w:cs="Arial"/>
          <w:b/>
          <w:sz w:val="21"/>
          <w:szCs w:val="21"/>
        </w:rPr>
        <w:t xml:space="preserve">NSCAS </w:t>
      </w:r>
      <w:r w:rsidR="004E7356" w:rsidRPr="00EE570C">
        <w:rPr>
          <w:rFonts w:ascii="Arial" w:hAnsi="Arial" w:cs="Arial"/>
          <w:b/>
          <w:sz w:val="21"/>
          <w:szCs w:val="21"/>
        </w:rPr>
        <w:t xml:space="preserve">General </w:t>
      </w:r>
      <w:r w:rsidR="00EE0CBE" w:rsidRPr="00EE570C">
        <w:rPr>
          <w:rFonts w:ascii="Arial" w:hAnsi="Arial" w:cs="Arial"/>
          <w:b/>
          <w:sz w:val="21"/>
          <w:szCs w:val="21"/>
        </w:rPr>
        <w:t>Summative assessment results be available?</w:t>
      </w:r>
      <w:r w:rsidR="00EE0CBE" w:rsidRPr="00EE570C">
        <w:rPr>
          <w:rFonts w:ascii="Arial" w:hAnsi="Arial" w:cs="Arial"/>
          <w:sz w:val="21"/>
          <w:szCs w:val="21"/>
        </w:rPr>
        <w:br/>
      </w:r>
      <w:r w:rsidR="00E03418" w:rsidRPr="00EE570C">
        <w:rPr>
          <w:rFonts w:ascii="Arial" w:hAnsi="Arial" w:cs="Arial"/>
          <w:sz w:val="21"/>
          <w:szCs w:val="21"/>
        </w:rPr>
        <w:t xml:space="preserve">The 2019 NSCAS </w:t>
      </w:r>
      <w:r w:rsidR="004E7356" w:rsidRPr="00EE570C">
        <w:rPr>
          <w:rFonts w:ascii="Arial" w:hAnsi="Arial" w:cs="Arial"/>
          <w:sz w:val="21"/>
          <w:szCs w:val="21"/>
        </w:rPr>
        <w:t xml:space="preserve">General Summative </w:t>
      </w:r>
      <w:r w:rsidR="00E03418" w:rsidRPr="00EE570C">
        <w:rPr>
          <w:rFonts w:ascii="Arial" w:hAnsi="Arial" w:cs="Arial"/>
          <w:sz w:val="21"/>
          <w:szCs w:val="21"/>
        </w:rPr>
        <w:t xml:space="preserve">results will be made available after a post-equating process is completed in the summer. This </w:t>
      </w:r>
      <w:r w:rsidR="0044790E" w:rsidRPr="00EE570C">
        <w:rPr>
          <w:rFonts w:ascii="Arial" w:hAnsi="Arial" w:cs="Arial"/>
          <w:sz w:val="21"/>
          <w:szCs w:val="21"/>
        </w:rPr>
        <w:t>process</w:t>
      </w:r>
      <w:r w:rsidR="00862F3C" w:rsidRPr="00EE570C">
        <w:rPr>
          <w:rFonts w:ascii="Arial" w:hAnsi="Arial" w:cs="Arial"/>
          <w:sz w:val="21"/>
          <w:szCs w:val="21"/>
        </w:rPr>
        <w:t xml:space="preserve"> </w:t>
      </w:r>
      <w:r w:rsidR="0044790E" w:rsidRPr="00EE570C">
        <w:rPr>
          <w:rFonts w:ascii="Arial" w:hAnsi="Arial" w:cs="Arial"/>
          <w:sz w:val="21"/>
          <w:szCs w:val="21"/>
        </w:rPr>
        <w:t>ensures that results from different test forms have equivalent meaning</w:t>
      </w:r>
      <w:r w:rsidR="00862F3C" w:rsidRPr="00EE570C">
        <w:rPr>
          <w:rFonts w:ascii="Arial" w:hAnsi="Arial" w:cs="Arial"/>
          <w:sz w:val="21"/>
          <w:szCs w:val="21"/>
        </w:rPr>
        <w:t>.</w:t>
      </w:r>
      <w:r w:rsidR="0044790E" w:rsidRPr="00EE570C">
        <w:rPr>
          <w:rFonts w:ascii="Arial" w:hAnsi="Arial" w:cs="Arial"/>
          <w:sz w:val="21"/>
          <w:szCs w:val="21"/>
        </w:rPr>
        <w:t xml:space="preserve"> For example, students in grade three taking the NSCAS</w:t>
      </w:r>
      <w:r w:rsidR="004E7356" w:rsidRPr="00EE570C">
        <w:rPr>
          <w:rFonts w:ascii="Arial" w:hAnsi="Arial" w:cs="Arial"/>
          <w:sz w:val="21"/>
          <w:szCs w:val="21"/>
        </w:rPr>
        <w:t xml:space="preserve"> General </w:t>
      </w:r>
      <w:r w:rsidR="0044790E" w:rsidRPr="00EE570C">
        <w:rPr>
          <w:rFonts w:ascii="Arial" w:hAnsi="Arial" w:cs="Arial"/>
          <w:sz w:val="21"/>
          <w:szCs w:val="21"/>
        </w:rPr>
        <w:t xml:space="preserve">Summative don’t all see the same test items – they are seeing different forms of a test designed to </w:t>
      </w:r>
      <w:r w:rsidR="00B402A4" w:rsidRPr="00EE570C">
        <w:rPr>
          <w:rFonts w:ascii="Arial" w:hAnsi="Arial" w:cs="Arial"/>
          <w:sz w:val="21"/>
          <w:szCs w:val="21"/>
        </w:rPr>
        <w:t>measure</w:t>
      </w:r>
      <w:r w:rsidR="0044790E" w:rsidRPr="00EE570C">
        <w:rPr>
          <w:rFonts w:ascii="Arial" w:hAnsi="Arial" w:cs="Arial"/>
          <w:sz w:val="21"/>
          <w:szCs w:val="21"/>
        </w:rPr>
        <w:t xml:space="preserve"> their performance against third grade content area standards. Post-equating ensures that the results from </w:t>
      </w:r>
      <w:r w:rsidR="00B402A4" w:rsidRPr="00EE570C">
        <w:rPr>
          <w:rFonts w:ascii="Arial" w:hAnsi="Arial" w:cs="Arial"/>
          <w:sz w:val="21"/>
          <w:szCs w:val="21"/>
        </w:rPr>
        <w:t>different forms of the same test are considered the same; it is important for establishing validity across forms and years</w:t>
      </w:r>
      <w:r w:rsidR="0044790E" w:rsidRPr="00EE570C">
        <w:rPr>
          <w:rFonts w:ascii="Arial" w:hAnsi="Arial" w:cs="Arial"/>
          <w:sz w:val="21"/>
          <w:szCs w:val="21"/>
        </w:rPr>
        <w:t>.</w:t>
      </w:r>
      <w:r w:rsidR="00862F3C" w:rsidRPr="00EE570C">
        <w:rPr>
          <w:rFonts w:ascii="Arial" w:hAnsi="Arial" w:cs="Arial"/>
          <w:sz w:val="21"/>
          <w:szCs w:val="21"/>
        </w:rPr>
        <w:t xml:space="preserve"> </w:t>
      </w:r>
      <w:r w:rsidR="00E03418" w:rsidRPr="00EE570C">
        <w:rPr>
          <w:rFonts w:ascii="Arial" w:hAnsi="Arial" w:cs="Arial"/>
          <w:sz w:val="21"/>
          <w:szCs w:val="21"/>
        </w:rPr>
        <w:t xml:space="preserve"> </w:t>
      </w:r>
      <w:r w:rsidR="001E747E" w:rsidRPr="00EE570C">
        <w:rPr>
          <w:rFonts w:ascii="Arial" w:hAnsi="Arial" w:cs="Arial"/>
          <w:sz w:val="21"/>
          <w:szCs w:val="21"/>
        </w:rPr>
        <w:t xml:space="preserve"> </w:t>
      </w:r>
      <w:r w:rsidR="00B402A4" w:rsidRPr="00EE570C">
        <w:rPr>
          <w:rFonts w:ascii="Arial" w:hAnsi="Arial" w:cs="Arial"/>
          <w:sz w:val="21"/>
          <w:szCs w:val="21"/>
        </w:rPr>
        <w:t xml:space="preserve"> </w:t>
      </w:r>
    </w:p>
    <w:p w14:paraId="287ACBA9" w14:textId="77777777" w:rsidR="00B402A4" w:rsidRPr="00EE570C" w:rsidRDefault="00B402A4" w:rsidP="00B402A4">
      <w:pPr>
        <w:pStyle w:val="ListParagraph"/>
        <w:rPr>
          <w:rFonts w:ascii="Arial" w:hAnsi="Arial" w:cs="Arial"/>
          <w:sz w:val="21"/>
          <w:szCs w:val="21"/>
        </w:rPr>
      </w:pPr>
    </w:p>
    <w:p w14:paraId="31C0C774" w14:textId="6762A678" w:rsidR="001C4ABC" w:rsidRPr="00EE570C" w:rsidRDefault="002761C1" w:rsidP="002761C1">
      <w:pPr>
        <w:pStyle w:val="ListParagraph"/>
        <w:numPr>
          <w:ilvl w:val="0"/>
          <w:numId w:val="1"/>
        </w:numPr>
        <w:rPr>
          <w:rFonts w:ascii="Arial" w:hAnsi="Arial" w:cs="Arial"/>
          <w:sz w:val="21"/>
          <w:szCs w:val="21"/>
        </w:rPr>
      </w:pPr>
      <w:r w:rsidRPr="00EE570C">
        <w:rPr>
          <w:rFonts w:ascii="Arial" w:hAnsi="Arial" w:cs="Arial"/>
          <w:b/>
          <w:sz w:val="21"/>
          <w:szCs w:val="21"/>
        </w:rPr>
        <w:t xml:space="preserve">Is it possible for NSCAS </w:t>
      </w:r>
      <w:r w:rsidR="004E7356" w:rsidRPr="00EE570C">
        <w:rPr>
          <w:rFonts w:ascii="Arial" w:hAnsi="Arial" w:cs="Arial"/>
          <w:b/>
          <w:sz w:val="21"/>
          <w:szCs w:val="21"/>
        </w:rPr>
        <w:t xml:space="preserve">General </w:t>
      </w:r>
      <w:r w:rsidRPr="00EE570C">
        <w:rPr>
          <w:rFonts w:ascii="Arial" w:hAnsi="Arial" w:cs="Arial"/>
          <w:b/>
          <w:sz w:val="21"/>
          <w:szCs w:val="21"/>
        </w:rPr>
        <w:t>Summative results to be made available more quickly</w:t>
      </w:r>
      <w:r w:rsidR="00B402A4" w:rsidRPr="00EE570C">
        <w:rPr>
          <w:rFonts w:ascii="Arial" w:hAnsi="Arial" w:cs="Arial"/>
          <w:b/>
          <w:sz w:val="21"/>
          <w:szCs w:val="21"/>
        </w:rPr>
        <w:t>?</w:t>
      </w:r>
      <w:r w:rsidR="00B402A4" w:rsidRPr="00EE570C">
        <w:rPr>
          <w:rFonts w:ascii="Arial" w:hAnsi="Arial" w:cs="Arial"/>
          <w:b/>
          <w:sz w:val="21"/>
          <w:szCs w:val="21"/>
        </w:rPr>
        <w:br/>
      </w:r>
      <w:r w:rsidRPr="00EE570C">
        <w:rPr>
          <w:rFonts w:ascii="Arial" w:hAnsi="Arial" w:cs="Arial"/>
          <w:sz w:val="21"/>
          <w:szCs w:val="21"/>
        </w:rPr>
        <w:t xml:space="preserve">The NDE is </w:t>
      </w:r>
      <w:r w:rsidR="00B402A4" w:rsidRPr="00EE570C">
        <w:rPr>
          <w:rFonts w:ascii="Arial" w:hAnsi="Arial" w:cs="Arial"/>
          <w:sz w:val="21"/>
          <w:szCs w:val="21"/>
        </w:rPr>
        <w:t>invested in getting Nebraska educators the data they need to inform instruction and support stude</w:t>
      </w:r>
      <w:r w:rsidRPr="00EE570C">
        <w:rPr>
          <w:rFonts w:ascii="Arial" w:hAnsi="Arial" w:cs="Arial"/>
          <w:sz w:val="21"/>
          <w:szCs w:val="21"/>
        </w:rPr>
        <w:t xml:space="preserve">nt learning in a timely fashion. </w:t>
      </w:r>
      <w:r w:rsidR="00DB4EDE" w:rsidRPr="00EE570C">
        <w:rPr>
          <w:rFonts w:ascii="Arial" w:hAnsi="Arial" w:cs="Arial"/>
          <w:sz w:val="21"/>
          <w:szCs w:val="21"/>
        </w:rPr>
        <w:t xml:space="preserve">The department is also committed to investing the time required to ensure that the data educators receive is accurate and high quality. </w:t>
      </w:r>
      <w:r w:rsidR="004B7FF4" w:rsidRPr="00EE570C">
        <w:rPr>
          <w:rFonts w:ascii="Arial" w:hAnsi="Arial" w:cs="Arial"/>
          <w:sz w:val="21"/>
          <w:szCs w:val="21"/>
        </w:rPr>
        <w:t>For these reasons, the</w:t>
      </w:r>
      <w:r w:rsidR="00E03418" w:rsidRPr="00EE570C">
        <w:rPr>
          <w:rFonts w:ascii="Arial" w:hAnsi="Arial" w:cs="Arial"/>
          <w:sz w:val="21"/>
          <w:szCs w:val="21"/>
        </w:rPr>
        <w:t xml:space="preserve"> department is</w:t>
      </w:r>
      <w:r w:rsidRPr="00EE570C">
        <w:rPr>
          <w:rFonts w:ascii="Arial" w:hAnsi="Arial" w:cs="Arial"/>
          <w:sz w:val="21"/>
          <w:szCs w:val="21"/>
        </w:rPr>
        <w:t xml:space="preserve"> </w:t>
      </w:r>
      <w:r w:rsidR="00E03418" w:rsidRPr="00EE570C">
        <w:rPr>
          <w:rFonts w:ascii="Arial" w:hAnsi="Arial" w:cs="Arial"/>
          <w:sz w:val="21"/>
          <w:szCs w:val="21"/>
        </w:rPr>
        <w:t>working with NWEA to</w:t>
      </w:r>
      <w:r w:rsidR="00C23743" w:rsidRPr="00EE570C">
        <w:rPr>
          <w:rFonts w:ascii="Arial" w:hAnsi="Arial" w:cs="Arial"/>
          <w:sz w:val="21"/>
          <w:szCs w:val="21"/>
        </w:rPr>
        <w:t xml:space="preserve"> </w:t>
      </w:r>
      <w:r w:rsidR="00E03418" w:rsidRPr="00EE570C">
        <w:rPr>
          <w:rFonts w:ascii="Arial" w:hAnsi="Arial" w:cs="Arial"/>
          <w:sz w:val="21"/>
          <w:szCs w:val="21"/>
        </w:rPr>
        <w:t>explore</w:t>
      </w:r>
      <w:r w:rsidR="00C23743" w:rsidRPr="00EE570C">
        <w:rPr>
          <w:rFonts w:ascii="Arial" w:hAnsi="Arial" w:cs="Arial"/>
          <w:sz w:val="21"/>
          <w:szCs w:val="21"/>
        </w:rPr>
        <w:t xml:space="preserve"> approaches</w:t>
      </w:r>
      <w:r w:rsidRPr="00EE570C">
        <w:rPr>
          <w:rFonts w:ascii="Arial" w:hAnsi="Arial" w:cs="Arial"/>
          <w:sz w:val="21"/>
          <w:szCs w:val="21"/>
        </w:rPr>
        <w:t xml:space="preserve">, such as pre-equating (completing equating before instead of after the test is administered), that </w:t>
      </w:r>
      <w:r w:rsidR="004B7FF4" w:rsidRPr="00EE570C">
        <w:rPr>
          <w:rFonts w:ascii="Arial" w:hAnsi="Arial" w:cs="Arial"/>
          <w:sz w:val="21"/>
          <w:szCs w:val="21"/>
        </w:rPr>
        <w:t>produce valid, high quality data while enabling a</w:t>
      </w:r>
      <w:r w:rsidR="00C23743" w:rsidRPr="00EE570C">
        <w:rPr>
          <w:rFonts w:ascii="Arial" w:hAnsi="Arial" w:cs="Arial"/>
          <w:sz w:val="21"/>
          <w:szCs w:val="21"/>
        </w:rPr>
        <w:t xml:space="preserve"> more rapid return of </w:t>
      </w:r>
      <w:r w:rsidR="00E03418" w:rsidRPr="00EE570C">
        <w:rPr>
          <w:rFonts w:ascii="Arial" w:hAnsi="Arial" w:cs="Arial"/>
          <w:sz w:val="21"/>
          <w:szCs w:val="21"/>
        </w:rPr>
        <w:t>summative</w:t>
      </w:r>
      <w:r w:rsidR="00C23743" w:rsidRPr="00EE570C">
        <w:rPr>
          <w:rFonts w:ascii="Arial" w:hAnsi="Arial" w:cs="Arial"/>
          <w:sz w:val="21"/>
          <w:szCs w:val="21"/>
        </w:rPr>
        <w:t xml:space="preserve"> test results</w:t>
      </w:r>
      <w:r w:rsidR="00DB4EDE" w:rsidRPr="00EE570C">
        <w:rPr>
          <w:rFonts w:ascii="Arial" w:hAnsi="Arial" w:cs="Arial"/>
          <w:sz w:val="21"/>
          <w:szCs w:val="21"/>
        </w:rPr>
        <w:t xml:space="preserve">. </w:t>
      </w:r>
      <w:r w:rsidRPr="00EE570C">
        <w:rPr>
          <w:rFonts w:ascii="Arial" w:hAnsi="Arial" w:cs="Arial"/>
          <w:sz w:val="21"/>
          <w:szCs w:val="21"/>
        </w:rPr>
        <w:t>We appreciate the partnership and patience of Nebraska districts as we work toward this goal.</w:t>
      </w:r>
      <w:r w:rsidR="009F46AB" w:rsidRPr="00EE570C">
        <w:rPr>
          <w:rFonts w:ascii="Arial" w:hAnsi="Arial" w:cs="Arial"/>
          <w:sz w:val="21"/>
          <w:szCs w:val="21"/>
        </w:rPr>
        <w:t xml:space="preserve">  </w:t>
      </w:r>
    </w:p>
    <w:p w14:paraId="4BB06CC1" w14:textId="77777777" w:rsidR="001C4ABC" w:rsidRPr="001C4ABC" w:rsidRDefault="001C4ABC" w:rsidP="001C4ABC">
      <w:pPr>
        <w:pStyle w:val="ListParagraph"/>
        <w:rPr>
          <w:rFonts w:ascii="Arial" w:hAnsi="Arial" w:cs="Arial"/>
          <w:sz w:val="21"/>
          <w:szCs w:val="21"/>
        </w:rPr>
      </w:pPr>
    </w:p>
    <w:p w14:paraId="26F9EF85" w14:textId="7E420976" w:rsidR="00967CF2" w:rsidRPr="00EE570C" w:rsidRDefault="001C4ABC" w:rsidP="00EE570C">
      <w:pPr>
        <w:pStyle w:val="ListParagraph"/>
        <w:numPr>
          <w:ilvl w:val="0"/>
          <w:numId w:val="1"/>
        </w:numPr>
        <w:rPr>
          <w:rFonts w:ascii="Arial" w:hAnsi="Arial" w:cs="Arial"/>
          <w:sz w:val="21"/>
          <w:szCs w:val="21"/>
        </w:rPr>
      </w:pPr>
      <w:r w:rsidRPr="00EE570C">
        <w:rPr>
          <w:rFonts w:ascii="Arial" w:hAnsi="Arial" w:cs="Arial"/>
          <w:b/>
          <w:sz w:val="21"/>
          <w:szCs w:val="21"/>
        </w:rPr>
        <w:t>How can you explain the differences in 2018 NSCAS</w:t>
      </w:r>
      <w:r w:rsidR="004E7356" w:rsidRPr="00EE570C">
        <w:rPr>
          <w:rFonts w:ascii="Arial" w:hAnsi="Arial" w:cs="Arial"/>
          <w:b/>
          <w:sz w:val="21"/>
          <w:szCs w:val="21"/>
        </w:rPr>
        <w:t xml:space="preserve"> General</w:t>
      </w:r>
      <w:r w:rsidRPr="00EE570C">
        <w:rPr>
          <w:rFonts w:ascii="Arial" w:hAnsi="Arial" w:cs="Arial"/>
          <w:b/>
          <w:sz w:val="21"/>
          <w:szCs w:val="21"/>
        </w:rPr>
        <w:t xml:space="preserve"> </w:t>
      </w:r>
      <w:r w:rsidR="004E7356" w:rsidRPr="00EE570C">
        <w:rPr>
          <w:rFonts w:ascii="Arial" w:hAnsi="Arial" w:cs="Arial"/>
          <w:b/>
          <w:sz w:val="21"/>
          <w:szCs w:val="21"/>
        </w:rPr>
        <w:t xml:space="preserve">Summative </w:t>
      </w:r>
      <w:r w:rsidRPr="00EE570C">
        <w:rPr>
          <w:rFonts w:ascii="Arial" w:hAnsi="Arial" w:cs="Arial"/>
          <w:b/>
          <w:sz w:val="21"/>
          <w:szCs w:val="21"/>
        </w:rPr>
        <w:t xml:space="preserve">mathematics scores vs. 2017 </w:t>
      </w:r>
      <w:proofErr w:type="spellStart"/>
      <w:r w:rsidRPr="00EE570C">
        <w:rPr>
          <w:rFonts w:ascii="Arial" w:hAnsi="Arial" w:cs="Arial"/>
          <w:b/>
          <w:sz w:val="21"/>
          <w:szCs w:val="21"/>
        </w:rPr>
        <w:t>NeSA</w:t>
      </w:r>
      <w:proofErr w:type="spellEnd"/>
      <w:r w:rsidR="004E7356" w:rsidRPr="00EE570C">
        <w:rPr>
          <w:rFonts w:ascii="Arial" w:hAnsi="Arial" w:cs="Arial"/>
          <w:b/>
          <w:sz w:val="21"/>
          <w:szCs w:val="21"/>
        </w:rPr>
        <w:t xml:space="preserve"> General</w:t>
      </w:r>
      <w:r w:rsidRPr="00EE570C">
        <w:rPr>
          <w:rFonts w:ascii="Arial" w:hAnsi="Arial" w:cs="Arial"/>
          <w:b/>
          <w:sz w:val="21"/>
          <w:szCs w:val="21"/>
        </w:rPr>
        <w:t xml:space="preserve"> </w:t>
      </w:r>
      <w:r w:rsidR="004E7356" w:rsidRPr="00EE570C">
        <w:rPr>
          <w:rFonts w:ascii="Arial" w:hAnsi="Arial" w:cs="Arial"/>
          <w:b/>
          <w:sz w:val="21"/>
          <w:szCs w:val="21"/>
        </w:rPr>
        <w:t xml:space="preserve">Summative </w:t>
      </w:r>
      <w:r w:rsidRPr="00EE570C">
        <w:rPr>
          <w:rFonts w:ascii="Arial" w:hAnsi="Arial" w:cs="Arial"/>
          <w:b/>
          <w:sz w:val="21"/>
          <w:szCs w:val="21"/>
        </w:rPr>
        <w:t xml:space="preserve">mathematics scores? </w:t>
      </w:r>
      <w:r w:rsidRPr="00EE570C">
        <w:rPr>
          <w:rFonts w:ascii="Arial" w:hAnsi="Arial" w:cs="Arial"/>
          <w:b/>
          <w:sz w:val="21"/>
          <w:szCs w:val="21"/>
        </w:rPr>
        <w:br/>
      </w:r>
      <w:r w:rsidRPr="00EE570C">
        <w:rPr>
          <w:rFonts w:ascii="Arial" w:hAnsi="Arial" w:cs="Arial"/>
          <w:sz w:val="21"/>
          <w:szCs w:val="21"/>
        </w:rPr>
        <w:t xml:space="preserve">Student scores in mathematics on the NSCAS 2018 test changed in comparison to mathematics scores on the </w:t>
      </w:r>
      <w:proofErr w:type="spellStart"/>
      <w:r w:rsidRPr="00EE570C">
        <w:rPr>
          <w:rFonts w:ascii="Arial" w:hAnsi="Arial" w:cs="Arial"/>
          <w:sz w:val="21"/>
          <w:szCs w:val="21"/>
        </w:rPr>
        <w:t>NeSA</w:t>
      </w:r>
      <w:proofErr w:type="spellEnd"/>
      <w:r w:rsidRPr="00EE570C">
        <w:rPr>
          <w:rFonts w:ascii="Arial" w:hAnsi="Arial" w:cs="Arial"/>
          <w:sz w:val="21"/>
          <w:szCs w:val="21"/>
        </w:rPr>
        <w:t xml:space="preserve"> 2017 test because in 2018, the summative assessment measured Nebraska student performance against new College and Career Ready (CCR) standards for mathematics. The CCR standards for mathematics are more rigorous than the standards against which students were measured in preceding years. In other words, the 2017 </w:t>
      </w:r>
      <w:proofErr w:type="spellStart"/>
      <w:r w:rsidRPr="00EE570C">
        <w:rPr>
          <w:rFonts w:ascii="Arial" w:hAnsi="Arial" w:cs="Arial"/>
          <w:sz w:val="21"/>
          <w:szCs w:val="21"/>
        </w:rPr>
        <w:t>NeSA</w:t>
      </w:r>
      <w:proofErr w:type="spellEnd"/>
      <w:r w:rsidRPr="00EE570C">
        <w:rPr>
          <w:rFonts w:ascii="Arial" w:hAnsi="Arial" w:cs="Arial"/>
          <w:sz w:val="21"/>
          <w:szCs w:val="21"/>
        </w:rPr>
        <w:t xml:space="preserve"> test was assessing student performance against a different set of standards, so results from 2018 and 2017 cannot be compared. With recent revisions to Nebraska’s content area standards for English language arts, math, and science, it may </w:t>
      </w:r>
      <w:r w:rsidRPr="00EE570C">
        <w:rPr>
          <w:rFonts w:ascii="Arial" w:hAnsi="Arial" w:cs="Arial"/>
          <w:sz w:val="21"/>
          <w:szCs w:val="21"/>
        </w:rPr>
        <w:lastRenderedPageBreak/>
        <w:t>take time for student scores to increase as curriculum and instruction continue to evolve to teach to these more rigorous standards.</w:t>
      </w:r>
      <w:r w:rsidR="00EE570C">
        <w:rPr>
          <w:rFonts w:ascii="Arial" w:hAnsi="Arial" w:cs="Arial"/>
          <w:sz w:val="21"/>
          <w:szCs w:val="21"/>
        </w:rPr>
        <w:br/>
      </w:r>
    </w:p>
    <w:p w14:paraId="7F8231E3" w14:textId="30312E52" w:rsidR="00C23743" w:rsidRPr="00EE570C" w:rsidRDefault="0083007E" w:rsidP="00C23743">
      <w:pPr>
        <w:pStyle w:val="ListParagraph"/>
        <w:numPr>
          <w:ilvl w:val="0"/>
          <w:numId w:val="1"/>
        </w:numPr>
        <w:rPr>
          <w:rFonts w:ascii="Arial" w:hAnsi="Arial" w:cs="Arial"/>
          <w:sz w:val="21"/>
          <w:szCs w:val="21"/>
        </w:rPr>
      </w:pPr>
      <w:r w:rsidRPr="00431031">
        <w:rPr>
          <w:rFonts w:ascii="Arial" w:hAnsi="Arial" w:cs="Arial"/>
          <w:b/>
          <w:sz w:val="21"/>
          <w:szCs w:val="21"/>
        </w:rPr>
        <w:t>Are you using MAP Growth for summative assessment?</w:t>
      </w:r>
      <w:r w:rsidR="00202075" w:rsidRPr="00431031">
        <w:rPr>
          <w:rFonts w:ascii="Arial" w:hAnsi="Arial" w:cs="Arial"/>
          <w:sz w:val="21"/>
          <w:szCs w:val="21"/>
        </w:rPr>
        <w:br/>
      </w:r>
      <w:r w:rsidR="00202075" w:rsidRPr="00EE570C">
        <w:rPr>
          <w:rFonts w:ascii="Arial" w:hAnsi="Arial" w:cs="Arial"/>
          <w:sz w:val="21"/>
          <w:szCs w:val="21"/>
        </w:rPr>
        <w:t xml:space="preserve">No. MAP Growth is an interim assessment used by </w:t>
      </w:r>
      <w:r w:rsidR="00F11433" w:rsidRPr="00EE570C">
        <w:rPr>
          <w:rFonts w:ascii="Arial" w:hAnsi="Arial" w:cs="Arial"/>
          <w:sz w:val="21"/>
          <w:szCs w:val="21"/>
        </w:rPr>
        <w:t>all</w:t>
      </w:r>
      <w:r w:rsidR="00210AC6" w:rsidRPr="00EE570C">
        <w:rPr>
          <w:rFonts w:ascii="Arial" w:hAnsi="Arial" w:cs="Arial"/>
          <w:sz w:val="21"/>
          <w:szCs w:val="21"/>
        </w:rPr>
        <w:t xml:space="preserve"> Nebraska school districts</w:t>
      </w:r>
      <w:r w:rsidR="00035401" w:rsidRPr="00EE570C">
        <w:rPr>
          <w:rFonts w:ascii="Arial" w:hAnsi="Arial" w:cs="Arial"/>
          <w:sz w:val="21"/>
          <w:szCs w:val="21"/>
        </w:rPr>
        <w:t xml:space="preserve"> (and provided by NDE)</w:t>
      </w:r>
      <w:r w:rsidR="00210AC6" w:rsidRPr="00EE570C">
        <w:rPr>
          <w:rFonts w:ascii="Arial" w:hAnsi="Arial" w:cs="Arial"/>
          <w:sz w:val="21"/>
          <w:szCs w:val="21"/>
        </w:rPr>
        <w:t xml:space="preserve"> to measure</w:t>
      </w:r>
      <w:r w:rsidR="002D018E" w:rsidRPr="00EE570C">
        <w:rPr>
          <w:rFonts w:ascii="Arial" w:hAnsi="Arial" w:cs="Arial"/>
          <w:sz w:val="21"/>
          <w:szCs w:val="21"/>
        </w:rPr>
        <w:t xml:space="preserve"> students’ academic growth</w:t>
      </w:r>
      <w:r w:rsidR="007D5F4E" w:rsidRPr="00EE570C">
        <w:rPr>
          <w:rFonts w:ascii="Arial" w:hAnsi="Arial" w:cs="Arial"/>
          <w:sz w:val="21"/>
          <w:szCs w:val="21"/>
        </w:rPr>
        <w:t xml:space="preserve"> in math, science</w:t>
      </w:r>
      <w:r w:rsidR="005B1A81" w:rsidRPr="00EE570C">
        <w:rPr>
          <w:rFonts w:ascii="Arial" w:hAnsi="Arial" w:cs="Arial"/>
          <w:sz w:val="21"/>
          <w:szCs w:val="21"/>
        </w:rPr>
        <w:t>, and English language arts (called “reading” and “language” in MAP Growth)</w:t>
      </w:r>
      <w:r w:rsidR="007D5F4E" w:rsidRPr="00EE570C">
        <w:rPr>
          <w:rFonts w:ascii="Arial" w:hAnsi="Arial" w:cs="Arial"/>
          <w:sz w:val="21"/>
          <w:szCs w:val="21"/>
        </w:rPr>
        <w:t>. It</w:t>
      </w:r>
      <w:r w:rsidR="002D018E" w:rsidRPr="00EE570C">
        <w:rPr>
          <w:rFonts w:ascii="Arial" w:hAnsi="Arial" w:cs="Arial"/>
          <w:sz w:val="21"/>
          <w:szCs w:val="21"/>
        </w:rPr>
        <w:t xml:space="preserve"> show</w:t>
      </w:r>
      <w:r w:rsidR="007D5F4E" w:rsidRPr="00EE570C">
        <w:rPr>
          <w:rFonts w:ascii="Arial" w:hAnsi="Arial" w:cs="Arial"/>
          <w:sz w:val="21"/>
          <w:szCs w:val="21"/>
        </w:rPr>
        <w:t>s</w:t>
      </w:r>
      <w:r w:rsidR="002D018E" w:rsidRPr="00EE570C">
        <w:rPr>
          <w:rFonts w:ascii="Arial" w:hAnsi="Arial" w:cs="Arial"/>
          <w:sz w:val="21"/>
          <w:szCs w:val="21"/>
        </w:rPr>
        <w:t xml:space="preserve"> what </w:t>
      </w:r>
      <w:r w:rsidR="007D5F4E" w:rsidRPr="00EE570C">
        <w:rPr>
          <w:rFonts w:ascii="Arial" w:hAnsi="Arial" w:cs="Arial"/>
          <w:sz w:val="21"/>
          <w:szCs w:val="21"/>
        </w:rPr>
        <w:t xml:space="preserve">students </w:t>
      </w:r>
      <w:r w:rsidR="002D018E" w:rsidRPr="00EE570C">
        <w:rPr>
          <w:rFonts w:ascii="Arial" w:hAnsi="Arial" w:cs="Arial"/>
          <w:sz w:val="21"/>
          <w:szCs w:val="21"/>
        </w:rPr>
        <w:t>know and are ready to learn next, irrespective of grade level</w:t>
      </w:r>
      <w:r w:rsidR="007D5F4E" w:rsidRPr="00EE570C">
        <w:rPr>
          <w:rFonts w:ascii="Arial" w:hAnsi="Arial" w:cs="Arial"/>
          <w:sz w:val="21"/>
          <w:szCs w:val="21"/>
        </w:rPr>
        <w:t xml:space="preserve">. </w:t>
      </w:r>
      <w:r w:rsidR="002D018E" w:rsidRPr="00EE570C">
        <w:rPr>
          <w:rFonts w:ascii="Arial" w:hAnsi="Arial" w:cs="Arial"/>
          <w:sz w:val="21"/>
          <w:szCs w:val="21"/>
        </w:rPr>
        <w:t xml:space="preserve">The NSCAS </w:t>
      </w:r>
      <w:r w:rsidR="000D6BDB" w:rsidRPr="00EE570C">
        <w:rPr>
          <w:rFonts w:ascii="Arial" w:hAnsi="Arial" w:cs="Arial"/>
          <w:sz w:val="21"/>
          <w:szCs w:val="21"/>
        </w:rPr>
        <w:t xml:space="preserve">General </w:t>
      </w:r>
      <w:r w:rsidR="002D018E" w:rsidRPr="00EE570C">
        <w:rPr>
          <w:rFonts w:ascii="Arial" w:hAnsi="Arial" w:cs="Arial"/>
          <w:sz w:val="21"/>
          <w:szCs w:val="21"/>
        </w:rPr>
        <w:t xml:space="preserve">Summative </w:t>
      </w:r>
      <w:r w:rsidR="00963996" w:rsidRPr="00EE570C">
        <w:rPr>
          <w:rFonts w:ascii="Arial" w:hAnsi="Arial" w:cs="Arial"/>
          <w:sz w:val="21"/>
          <w:szCs w:val="21"/>
        </w:rPr>
        <w:t>is built on</w:t>
      </w:r>
      <w:r w:rsidR="002D018E" w:rsidRPr="00EE570C">
        <w:rPr>
          <w:rFonts w:ascii="Arial" w:hAnsi="Arial" w:cs="Arial"/>
          <w:sz w:val="21"/>
          <w:szCs w:val="21"/>
        </w:rPr>
        <w:t xml:space="preserve"> the same technology as MAP Growth but </w:t>
      </w:r>
      <w:r w:rsidR="00963996" w:rsidRPr="00EE570C">
        <w:rPr>
          <w:rFonts w:ascii="Arial" w:hAnsi="Arial" w:cs="Arial"/>
          <w:sz w:val="21"/>
          <w:szCs w:val="21"/>
        </w:rPr>
        <w:t>it works differently, as it is a</w:t>
      </w:r>
      <w:r w:rsidR="00FB4FB0" w:rsidRPr="00EE570C">
        <w:rPr>
          <w:rFonts w:ascii="Arial" w:hAnsi="Arial" w:cs="Arial"/>
          <w:sz w:val="21"/>
          <w:szCs w:val="21"/>
        </w:rPr>
        <w:t xml:space="preserve"> different assessment that serves</w:t>
      </w:r>
      <w:r w:rsidR="002D018E" w:rsidRPr="00EE570C">
        <w:rPr>
          <w:rFonts w:ascii="Arial" w:hAnsi="Arial" w:cs="Arial"/>
          <w:sz w:val="21"/>
          <w:szCs w:val="21"/>
        </w:rPr>
        <w:t xml:space="preserve"> </w:t>
      </w:r>
      <w:r w:rsidR="00FB4FB0" w:rsidRPr="00EE570C">
        <w:rPr>
          <w:rFonts w:ascii="Arial" w:hAnsi="Arial" w:cs="Arial"/>
          <w:sz w:val="21"/>
          <w:szCs w:val="21"/>
        </w:rPr>
        <w:t>a different purpose</w:t>
      </w:r>
      <w:r w:rsidR="00963996" w:rsidRPr="00EE570C">
        <w:rPr>
          <w:rFonts w:ascii="Arial" w:hAnsi="Arial" w:cs="Arial"/>
          <w:sz w:val="21"/>
          <w:szCs w:val="21"/>
        </w:rPr>
        <w:t xml:space="preserve">. Instead of measuring student performance across grade levels like MAP Growth, the NSCAS </w:t>
      </w:r>
      <w:r w:rsidR="000D6BDB" w:rsidRPr="00EE570C">
        <w:rPr>
          <w:rFonts w:ascii="Arial" w:hAnsi="Arial" w:cs="Arial"/>
          <w:sz w:val="21"/>
          <w:szCs w:val="21"/>
        </w:rPr>
        <w:t xml:space="preserve">General </w:t>
      </w:r>
      <w:r w:rsidR="00963996" w:rsidRPr="00EE570C">
        <w:rPr>
          <w:rFonts w:ascii="Arial" w:hAnsi="Arial" w:cs="Arial"/>
          <w:sz w:val="21"/>
          <w:szCs w:val="21"/>
        </w:rPr>
        <w:t>Summative</w:t>
      </w:r>
      <w:r w:rsidR="00FB4FB0" w:rsidRPr="00EE570C">
        <w:rPr>
          <w:rFonts w:ascii="Arial" w:hAnsi="Arial" w:cs="Arial"/>
          <w:sz w:val="21"/>
          <w:szCs w:val="21"/>
        </w:rPr>
        <w:t xml:space="preserve"> </w:t>
      </w:r>
      <w:r w:rsidR="00963996" w:rsidRPr="00EE570C">
        <w:rPr>
          <w:rFonts w:ascii="Arial" w:hAnsi="Arial" w:cs="Arial"/>
          <w:sz w:val="21"/>
          <w:szCs w:val="21"/>
        </w:rPr>
        <w:t>measures</w:t>
      </w:r>
      <w:r w:rsidR="002E3F49" w:rsidRPr="00EE570C">
        <w:rPr>
          <w:rFonts w:ascii="Arial" w:hAnsi="Arial" w:cs="Arial"/>
          <w:sz w:val="21"/>
          <w:szCs w:val="21"/>
        </w:rPr>
        <w:t xml:space="preserve"> student performance against </w:t>
      </w:r>
      <w:r w:rsidR="000B1858" w:rsidRPr="00EE570C">
        <w:rPr>
          <w:rFonts w:ascii="Arial" w:hAnsi="Arial" w:cs="Arial"/>
          <w:sz w:val="21"/>
          <w:szCs w:val="21"/>
        </w:rPr>
        <w:t xml:space="preserve">Nebraska’s </w:t>
      </w:r>
      <w:r w:rsidR="00035401" w:rsidRPr="00EE570C">
        <w:rPr>
          <w:rFonts w:ascii="Arial" w:hAnsi="Arial" w:cs="Arial"/>
          <w:sz w:val="21"/>
          <w:szCs w:val="21"/>
        </w:rPr>
        <w:t xml:space="preserve">grade-level expectations, or </w:t>
      </w:r>
      <w:r w:rsidR="00C8244E" w:rsidRPr="00EE570C">
        <w:rPr>
          <w:rFonts w:ascii="Arial" w:hAnsi="Arial" w:cs="Arial"/>
          <w:sz w:val="21"/>
          <w:szCs w:val="21"/>
        </w:rPr>
        <w:t>content area standards.</w:t>
      </w:r>
      <w:r w:rsidR="00143BC7" w:rsidRPr="00EE570C">
        <w:rPr>
          <w:rFonts w:ascii="Arial" w:hAnsi="Arial" w:cs="Arial"/>
          <w:sz w:val="21"/>
          <w:szCs w:val="21"/>
        </w:rPr>
        <w:t xml:space="preserve"> </w:t>
      </w:r>
      <w:r w:rsidR="00C23743" w:rsidRPr="00EE570C">
        <w:rPr>
          <w:rFonts w:ascii="Arial" w:hAnsi="Arial" w:cs="Arial"/>
          <w:sz w:val="21"/>
          <w:szCs w:val="21"/>
        </w:rPr>
        <w:br/>
      </w:r>
    </w:p>
    <w:p w14:paraId="151E6CA1" w14:textId="4580F6A0" w:rsidR="00882747" w:rsidRPr="00C23743" w:rsidRDefault="0083007E" w:rsidP="00C23743">
      <w:pPr>
        <w:pStyle w:val="ListParagraph"/>
        <w:numPr>
          <w:ilvl w:val="0"/>
          <w:numId w:val="1"/>
        </w:numPr>
        <w:rPr>
          <w:rFonts w:ascii="Arial" w:hAnsi="Arial" w:cs="Arial"/>
          <w:sz w:val="21"/>
          <w:szCs w:val="21"/>
        </w:rPr>
      </w:pPr>
      <w:r w:rsidRPr="00C23743">
        <w:rPr>
          <w:rFonts w:ascii="Arial" w:hAnsi="Arial" w:cs="Arial"/>
          <w:b/>
          <w:sz w:val="21"/>
          <w:szCs w:val="21"/>
        </w:rPr>
        <w:t>Is the state using MAP Growth data for accountability purposes?</w:t>
      </w:r>
      <w:r w:rsidR="00035401" w:rsidRPr="00C23743">
        <w:rPr>
          <w:rFonts w:ascii="Arial" w:hAnsi="Arial" w:cs="Arial"/>
          <w:sz w:val="21"/>
          <w:szCs w:val="21"/>
        </w:rPr>
        <w:br/>
        <w:t xml:space="preserve">No, </w:t>
      </w:r>
      <w:r w:rsidR="00DF6079" w:rsidRPr="00C23743">
        <w:rPr>
          <w:rFonts w:ascii="Arial" w:hAnsi="Arial" w:cs="Arial"/>
          <w:sz w:val="21"/>
          <w:szCs w:val="21"/>
        </w:rPr>
        <w:t>Nebraska does not use MAP Growth for state accountability purposes</w:t>
      </w:r>
      <w:r w:rsidR="00F81735" w:rsidRPr="00C23743">
        <w:rPr>
          <w:rFonts w:ascii="Arial" w:hAnsi="Arial" w:cs="Arial"/>
          <w:sz w:val="21"/>
          <w:szCs w:val="21"/>
        </w:rPr>
        <w:t xml:space="preserve"> and administration of MAP Growth is optional</w:t>
      </w:r>
      <w:r w:rsidR="00DF6079" w:rsidRPr="00C23743">
        <w:rPr>
          <w:rFonts w:ascii="Arial" w:hAnsi="Arial" w:cs="Arial"/>
          <w:sz w:val="21"/>
          <w:szCs w:val="21"/>
        </w:rPr>
        <w:t>. Rather, NDE is providing MAP Growth and</w:t>
      </w:r>
      <w:r w:rsidR="00882747" w:rsidRPr="00C23743">
        <w:rPr>
          <w:rFonts w:ascii="Arial" w:hAnsi="Arial" w:cs="Arial"/>
          <w:sz w:val="21"/>
          <w:szCs w:val="21"/>
        </w:rPr>
        <w:t xml:space="preserve"> </w:t>
      </w:r>
      <w:r w:rsidR="00F81735" w:rsidRPr="00C23743">
        <w:rPr>
          <w:rFonts w:ascii="Arial" w:hAnsi="Arial" w:cs="Arial"/>
          <w:sz w:val="21"/>
          <w:szCs w:val="21"/>
        </w:rPr>
        <w:t xml:space="preserve">formative assessment resources to Nebraska school districts in recognition of the role </w:t>
      </w:r>
      <w:r w:rsidR="007D1866" w:rsidRPr="00C23743">
        <w:rPr>
          <w:rFonts w:ascii="Arial" w:hAnsi="Arial" w:cs="Arial"/>
          <w:sz w:val="21"/>
          <w:szCs w:val="21"/>
        </w:rPr>
        <w:t>that assess</w:t>
      </w:r>
      <w:r w:rsidR="00963996" w:rsidRPr="00C23743">
        <w:rPr>
          <w:rFonts w:ascii="Arial" w:hAnsi="Arial" w:cs="Arial"/>
          <w:sz w:val="21"/>
          <w:szCs w:val="21"/>
        </w:rPr>
        <w:t>m</w:t>
      </w:r>
      <w:r w:rsidR="007D1866" w:rsidRPr="00C23743">
        <w:rPr>
          <w:rFonts w:ascii="Arial" w:hAnsi="Arial" w:cs="Arial"/>
          <w:sz w:val="21"/>
          <w:szCs w:val="21"/>
        </w:rPr>
        <w:t>ent play</w:t>
      </w:r>
      <w:r w:rsidR="00A0763F" w:rsidRPr="00C23743">
        <w:rPr>
          <w:rFonts w:ascii="Arial" w:hAnsi="Arial" w:cs="Arial"/>
          <w:sz w:val="21"/>
          <w:szCs w:val="21"/>
        </w:rPr>
        <w:t>s</w:t>
      </w:r>
      <w:r w:rsidR="007D1866" w:rsidRPr="00C23743">
        <w:rPr>
          <w:rFonts w:ascii="Arial" w:hAnsi="Arial" w:cs="Arial"/>
          <w:sz w:val="21"/>
          <w:szCs w:val="21"/>
        </w:rPr>
        <w:t xml:space="preserve"> in supporting instruction that </w:t>
      </w:r>
      <w:r w:rsidR="00963996" w:rsidRPr="00C23743">
        <w:rPr>
          <w:rFonts w:ascii="Arial" w:hAnsi="Arial" w:cs="Arial"/>
          <w:sz w:val="21"/>
          <w:szCs w:val="21"/>
        </w:rPr>
        <w:t xml:space="preserve">helps </w:t>
      </w:r>
      <w:r w:rsidR="00F037CF" w:rsidRPr="00C23743">
        <w:rPr>
          <w:rFonts w:ascii="Arial" w:hAnsi="Arial" w:cs="Arial"/>
          <w:sz w:val="21"/>
          <w:szCs w:val="21"/>
        </w:rPr>
        <w:t xml:space="preserve">students </w:t>
      </w:r>
      <w:r w:rsidR="00963996" w:rsidRPr="00C23743">
        <w:rPr>
          <w:rFonts w:ascii="Arial" w:hAnsi="Arial" w:cs="Arial"/>
          <w:sz w:val="21"/>
          <w:szCs w:val="21"/>
        </w:rPr>
        <w:t>progress toward mastery of content area standards</w:t>
      </w:r>
      <w:r w:rsidR="007D5F4E" w:rsidRPr="00C23743">
        <w:rPr>
          <w:rFonts w:ascii="Arial" w:hAnsi="Arial" w:cs="Arial"/>
          <w:sz w:val="21"/>
          <w:szCs w:val="21"/>
        </w:rPr>
        <w:t xml:space="preserve"> in English language arts, math, and science</w:t>
      </w:r>
      <w:r w:rsidR="00963996" w:rsidRPr="00C23743">
        <w:rPr>
          <w:rFonts w:ascii="Arial" w:hAnsi="Arial" w:cs="Arial"/>
          <w:sz w:val="21"/>
          <w:szCs w:val="21"/>
        </w:rPr>
        <w:t>.</w:t>
      </w:r>
      <w:r w:rsidR="00B7483F" w:rsidRPr="00C23743">
        <w:rPr>
          <w:rFonts w:ascii="Arial" w:hAnsi="Arial" w:cs="Arial"/>
          <w:sz w:val="21"/>
          <w:szCs w:val="21"/>
        </w:rPr>
        <w:t xml:space="preserve"> Accountability for a Quality Education System, Today and Tomorrow (</w:t>
      </w:r>
      <w:proofErr w:type="spellStart"/>
      <w:r w:rsidR="00B7483F" w:rsidRPr="00C23743">
        <w:rPr>
          <w:rFonts w:ascii="Arial" w:hAnsi="Arial" w:cs="Arial"/>
          <w:sz w:val="21"/>
          <w:szCs w:val="21"/>
        </w:rPr>
        <w:t>AQuESTT</w:t>
      </w:r>
      <w:proofErr w:type="spellEnd"/>
      <w:r w:rsidR="00B7483F" w:rsidRPr="00C23743">
        <w:rPr>
          <w:rFonts w:ascii="Arial" w:hAnsi="Arial" w:cs="Arial"/>
          <w:sz w:val="21"/>
          <w:szCs w:val="21"/>
        </w:rPr>
        <w:t>) remains the Nebraska State Accountabil</w:t>
      </w:r>
      <w:r w:rsidR="00A35C92" w:rsidRPr="00C23743">
        <w:rPr>
          <w:rFonts w:ascii="Arial" w:hAnsi="Arial" w:cs="Arial"/>
          <w:sz w:val="21"/>
          <w:szCs w:val="21"/>
        </w:rPr>
        <w:t>ity System of which NSCAS is one component.</w:t>
      </w:r>
      <w:r w:rsidR="00A80FB6" w:rsidRPr="00C23743">
        <w:rPr>
          <w:rFonts w:ascii="Arial" w:hAnsi="Arial" w:cs="Arial"/>
          <w:sz w:val="21"/>
          <w:szCs w:val="21"/>
        </w:rPr>
        <w:br/>
      </w:r>
    </w:p>
    <w:p w14:paraId="6FB7222D" w14:textId="17FB67E3" w:rsidR="000A1E7E" w:rsidRPr="00431031" w:rsidRDefault="008719EE" w:rsidP="001D236E">
      <w:pPr>
        <w:pStyle w:val="ListParagraph"/>
        <w:numPr>
          <w:ilvl w:val="0"/>
          <w:numId w:val="1"/>
        </w:numPr>
        <w:rPr>
          <w:rFonts w:ascii="Arial" w:hAnsi="Arial" w:cs="Arial"/>
          <w:sz w:val="21"/>
          <w:szCs w:val="21"/>
        </w:rPr>
      </w:pPr>
      <w:r w:rsidRPr="00431031">
        <w:rPr>
          <w:rFonts w:ascii="Arial" w:hAnsi="Arial" w:cs="Arial"/>
          <w:b/>
          <w:sz w:val="21"/>
          <w:szCs w:val="21"/>
        </w:rPr>
        <w:t xml:space="preserve">Does assessment </w:t>
      </w:r>
      <w:r w:rsidR="005A3925">
        <w:rPr>
          <w:rFonts w:ascii="Arial" w:hAnsi="Arial" w:cs="Arial"/>
          <w:b/>
          <w:sz w:val="21"/>
          <w:szCs w:val="21"/>
        </w:rPr>
        <w:t>play a role in subjects outside of</w:t>
      </w:r>
      <w:r w:rsidR="00882DFE">
        <w:rPr>
          <w:rFonts w:ascii="Arial" w:hAnsi="Arial" w:cs="Arial"/>
          <w:b/>
          <w:sz w:val="21"/>
          <w:szCs w:val="21"/>
        </w:rPr>
        <w:t xml:space="preserve"> </w:t>
      </w:r>
      <w:r w:rsidRPr="00431031">
        <w:rPr>
          <w:rFonts w:ascii="Arial" w:hAnsi="Arial" w:cs="Arial"/>
          <w:b/>
          <w:sz w:val="21"/>
          <w:szCs w:val="21"/>
        </w:rPr>
        <w:t>E</w:t>
      </w:r>
      <w:r w:rsidR="002846EE">
        <w:rPr>
          <w:rFonts w:ascii="Arial" w:hAnsi="Arial" w:cs="Arial"/>
          <w:b/>
          <w:sz w:val="21"/>
          <w:szCs w:val="21"/>
        </w:rPr>
        <w:t>nglish language arts</w:t>
      </w:r>
      <w:r w:rsidRPr="00431031">
        <w:rPr>
          <w:rFonts w:ascii="Arial" w:hAnsi="Arial" w:cs="Arial"/>
          <w:b/>
          <w:sz w:val="21"/>
          <w:szCs w:val="21"/>
        </w:rPr>
        <w:t>, math, and science?</w:t>
      </w:r>
      <w:r w:rsidR="007D1866" w:rsidRPr="00431031">
        <w:rPr>
          <w:rFonts w:ascii="Arial" w:hAnsi="Arial" w:cs="Arial"/>
          <w:sz w:val="21"/>
          <w:szCs w:val="21"/>
        </w:rPr>
        <w:br/>
      </w:r>
      <w:r w:rsidR="001D236E" w:rsidRPr="00431031">
        <w:rPr>
          <w:rFonts w:ascii="Arial" w:hAnsi="Arial" w:cs="Arial"/>
          <w:sz w:val="21"/>
          <w:szCs w:val="21"/>
        </w:rPr>
        <w:t xml:space="preserve">We </w:t>
      </w:r>
      <w:r w:rsidR="000A1E7E" w:rsidRPr="00431031">
        <w:rPr>
          <w:rFonts w:ascii="Arial" w:hAnsi="Arial" w:cs="Arial"/>
          <w:sz w:val="21"/>
          <w:szCs w:val="21"/>
        </w:rPr>
        <w:t xml:space="preserve">think that assessment and instructional materials built on Nebraska’s content area standards </w:t>
      </w:r>
      <w:r w:rsidR="00EA7002" w:rsidRPr="00431031">
        <w:rPr>
          <w:rFonts w:ascii="Arial" w:hAnsi="Arial" w:cs="Arial"/>
          <w:sz w:val="21"/>
          <w:szCs w:val="21"/>
        </w:rPr>
        <w:t xml:space="preserve">hold value across a variety of </w:t>
      </w:r>
      <w:r w:rsidR="007D5F4E">
        <w:rPr>
          <w:rFonts w:ascii="Arial" w:hAnsi="Arial" w:cs="Arial"/>
          <w:sz w:val="21"/>
          <w:szCs w:val="21"/>
        </w:rPr>
        <w:t>content</w:t>
      </w:r>
      <w:r w:rsidR="007D5F4E" w:rsidRPr="00431031">
        <w:rPr>
          <w:rFonts w:ascii="Arial" w:hAnsi="Arial" w:cs="Arial"/>
          <w:sz w:val="21"/>
          <w:szCs w:val="21"/>
        </w:rPr>
        <w:t xml:space="preserve"> </w:t>
      </w:r>
      <w:r w:rsidR="00EA7002" w:rsidRPr="00431031">
        <w:rPr>
          <w:rFonts w:ascii="Arial" w:hAnsi="Arial" w:cs="Arial"/>
          <w:sz w:val="21"/>
          <w:szCs w:val="21"/>
        </w:rPr>
        <w:t xml:space="preserve">areas and grades. </w:t>
      </w:r>
      <w:r w:rsidR="003F2F04">
        <w:rPr>
          <w:rFonts w:ascii="Arial" w:hAnsi="Arial" w:cs="Arial"/>
          <w:sz w:val="21"/>
          <w:szCs w:val="21"/>
        </w:rPr>
        <w:t>We will continue to seek</w:t>
      </w:r>
      <w:r w:rsidR="001D236E" w:rsidRPr="00431031">
        <w:rPr>
          <w:rFonts w:ascii="Arial" w:hAnsi="Arial" w:cs="Arial"/>
          <w:sz w:val="21"/>
          <w:szCs w:val="21"/>
        </w:rPr>
        <w:t xml:space="preserve"> feedback from</w:t>
      </w:r>
      <w:r w:rsidR="00494DAE" w:rsidRPr="00431031">
        <w:rPr>
          <w:rFonts w:ascii="Arial" w:hAnsi="Arial" w:cs="Arial"/>
          <w:sz w:val="21"/>
          <w:szCs w:val="21"/>
        </w:rPr>
        <w:t xml:space="preserve"> </w:t>
      </w:r>
      <w:r w:rsidR="00FE60BC" w:rsidRPr="00431031">
        <w:rPr>
          <w:rFonts w:ascii="Arial" w:hAnsi="Arial" w:cs="Arial"/>
          <w:sz w:val="21"/>
          <w:szCs w:val="21"/>
        </w:rPr>
        <w:t xml:space="preserve">Nebraska educators </w:t>
      </w:r>
      <w:r w:rsidR="001D236E" w:rsidRPr="00431031">
        <w:rPr>
          <w:rFonts w:ascii="Arial" w:hAnsi="Arial" w:cs="Arial"/>
          <w:sz w:val="21"/>
          <w:szCs w:val="21"/>
        </w:rPr>
        <w:t>on additional assessment needs, including those in subjects and grade levels not covered by the annual summative assessment.</w:t>
      </w:r>
    </w:p>
    <w:p w14:paraId="5FA6F9FA" w14:textId="77777777" w:rsidR="000A1E7E" w:rsidRPr="00431031" w:rsidRDefault="000A1E7E" w:rsidP="000A1E7E">
      <w:pPr>
        <w:pStyle w:val="ListParagraph"/>
        <w:rPr>
          <w:rFonts w:ascii="Arial" w:hAnsi="Arial" w:cs="Arial"/>
          <w:sz w:val="21"/>
          <w:szCs w:val="21"/>
        </w:rPr>
      </w:pPr>
    </w:p>
    <w:p w14:paraId="062487A7" w14:textId="1557DDE0" w:rsidR="0025008D" w:rsidRPr="00EE570C" w:rsidRDefault="008719EE" w:rsidP="0025008D">
      <w:pPr>
        <w:pStyle w:val="ListParagraph"/>
        <w:numPr>
          <w:ilvl w:val="0"/>
          <w:numId w:val="1"/>
        </w:numPr>
        <w:rPr>
          <w:rFonts w:ascii="Arial" w:hAnsi="Arial" w:cs="Arial"/>
          <w:sz w:val="21"/>
          <w:szCs w:val="21"/>
        </w:rPr>
      </w:pPr>
      <w:r w:rsidRPr="00431031">
        <w:rPr>
          <w:rFonts w:ascii="Arial" w:hAnsi="Arial" w:cs="Arial"/>
          <w:b/>
          <w:sz w:val="21"/>
          <w:szCs w:val="21"/>
        </w:rPr>
        <w:t xml:space="preserve">If you add assessments for other subject areas, </w:t>
      </w:r>
      <w:r w:rsidR="00CF4760">
        <w:rPr>
          <w:rFonts w:ascii="Arial" w:hAnsi="Arial" w:cs="Arial"/>
          <w:b/>
          <w:sz w:val="21"/>
          <w:szCs w:val="21"/>
        </w:rPr>
        <w:t xml:space="preserve">how </w:t>
      </w:r>
      <w:r w:rsidR="00A10D89">
        <w:rPr>
          <w:rFonts w:ascii="Arial" w:hAnsi="Arial" w:cs="Arial"/>
          <w:b/>
          <w:sz w:val="21"/>
          <w:szCs w:val="21"/>
        </w:rPr>
        <w:t>will</w:t>
      </w:r>
      <w:r w:rsidR="00CF4760">
        <w:rPr>
          <w:rFonts w:ascii="Arial" w:hAnsi="Arial" w:cs="Arial"/>
          <w:b/>
          <w:sz w:val="21"/>
          <w:szCs w:val="21"/>
        </w:rPr>
        <w:t xml:space="preserve"> this impact classroom time</w:t>
      </w:r>
      <w:r w:rsidRPr="00431031">
        <w:rPr>
          <w:rFonts w:ascii="Arial" w:hAnsi="Arial" w:cs="Arial"/>
          <w:b/>
          <w:sz w:val="21"/>
          <w:szCs w:val="21"/>
        </w:rPr>
        <w:t>?</w:t>
      </w:r>
      <w:r w:rsidR="00197E5B" w:rsidRPr="00431031">
        <w:rPr>
          <w:rFonts w:ascii="Arial" w:hAnsi="Arial" w:cs="Arial"/>
          <w:b/>
          <w:sz w:val="21"/>
          <w:szCs w:val="21"/>
        </w:rPr>
        <w:br/>
      </w:r>
      <w:r w:rsidR="008D1F6B" w:rsidRPr="00431031">
        <w:rPr>
          <w:rFonts w:ascii="Arial" w:hAnsi="Arial" w:cs="Arial"/>
          <w:sz w:val="21"/>
          <w:szCs w:val="21"/>
        </w:rPr>
        <w:t>While assessments do take some time, they reveal valuable information about student learning needs that</w:t>
      </w:r>
      <w:r w:rsidR="00C55BEA" w:rsidRPr="00431031">
        <w:rPr>
          <w:rFonts w:ascii="Arial" w:hAnsi="Arial" w:cs="Arial"/>
          <w:sz w:val="21"/>
          <w:szCs w:val="21"/>
        </w:rPr>
        <w:t xml:space="preserve"> in turn</w:t>
      </w:r>
      <w:r w:rsidR="008D1F6B" w:rsidRPr="00431031">
        <w:rPr>
          <w:rFonts w:ascii="Arial" w:hAnsi="Arial" w:cs="Arial"/>
          <w:sz w:val="21"/>
          <w:szCs w:val="21"/>
        </w:rPr>
        <w:t xml:space="preserve"> </w:t>
      </w:r>
      <w:r w:rsidR="00C55BEA" w:rsidRPr="00431031">
        <w:rPr>
          <w:rFonts w:ascii="Arial" w:hAnsi="Arial" w:cs="Arial"/>
          <w:sz w:val="21"/>
          <w:szCs w:val="21"/>
        </w:rPr>
        <w:t>maximize</w:t>
      </w:r>
      <w:r w:rsidR="00F9132B">
        <w:rPr>
          <w:rFonts w:ascii="Arial" w:hAnsi="Arial" w:cs="Arial"/>
          <w:sz w:val="21"/>
          <w:szCs w:val="21"/>
        </w:rPr>
        <w:t>s</w:t>
      </w:r>
      <w:r w:rsidR="00C55BEA" w:rsidRPr="00431031">
        <w:rPr>
          <w:rFonts w:ascii="Arial" w:hAnsi="Arial" w:cs="Arial"/>
          <w:sz w:val="21"/>
          <w:szCs w:val="21"/>
        </w:rPr>
        <w:t xml:space="preserve"> classroom time by </w:t>
      </w:r>
      <w:r w:rsidR="008D1F6B" w:rsidRPr="00431031">
        <w:rPr>
          <w:rFonts w:ascii="Arial" w:hAnsi="Arial" w:cs="Arial"/>
          <w:sz w:val="21"/>
          <w:szCs w:val="21"/>
        </w:rPr>
        <w:t>help</w:t>
      </w:r>
      <w:r w:rsidR="00C55BEA" w:rsidRPr="00431031">
        <w:rPr>
          <w:rFonts w:ascii="Arial" w:hAnsi="Arial" w:cs="Arial"/>
          <w:sz w:val="21"/>
          <w:szCs w:val="21"/>
        </w:rPr>
        <w:t>ing</w:t>
      </w:r>
      <w:r w:rsidR="008D1F6B" w:rsidRPr="00431031">
        <w:rPr>
          <w:rFonts w:ascii="Arial" w:hAnsi="Arial" w:cs="Arial"/>
          <w:sz w:val="21"/>
          <w:szCs w:val="21"/>
        </w:rPr>
        <w:t xml:space="preserve"> teachers adjust their instruction </w:t>
      </w:r>
      <w:r w:rsidR="00C55BEA" w:rsidRPr="00431031">
        <w:rPr>
          <w:rFonts w:ascii="Arial" w:hAnsi="Arial" w:cs="Arial"/>
          <w:sz w:val="21"/>
          <w:szCs w:val="21"/>
        </w:rPr>
        <w:t xml:space="preserve">to </w:t>
      </w:r>
      <w:r w:rsidR="005C6731" w:rsidRPr="00431031">
        <w:rPr>
          <w:rFonts w:ascii="Arial" w:hAnsi="Arial" w:cs="Arial"/>
          <w:sz w:val="21"/>
          <w:szCs w:val="21"/>
        </w:rPr>
        <w:t>accelerate learning</w:t>
      </w:r>
      <w:r w:rsidR="008D1F6B" w:rsidRPr="00431031">
        <w:rPr>
          <w:rFonts w:ascii="Arial" w:hAnsi="Arial" w:cs="Arial"/>
          <w:sz w:val="21"/>
          <w:szCs w:val="21"/>
        </w:rPr>
        <w:t xml:space="preserve">. </w:t>
      </w:r>
      <w:r w:rsidR="00F91B38" w:rsidRPr="00431031">
        <w:rPr>
          <w:rFonts w:ascii="Arial" w:hAnsi="Arial" w:cs="Arial"/>
          <w:sz w:val="21"/>
          <w:szCs w:val="21"/>
        </w:rPr>
        <w:t>It’s akin to a visit to the doctor</w:t>
      </w:r>
      <w:r w:rsidR="00C802C0" w:rsidRPr="00431031">
        <w:rPr>
          <w:rFonts w:ascii="Arial" w:hAnsi="Arial" w:cs="Arial"/>
          <w:sz w:val="21"/>
          <w:szCs w:val="21"/>
        </w:rPr>
        <w:t xml:space="preserve">. The doctor </w:t>
      </w:r>
      <w:r w:rsidR="00C44E86" w:rsidRPr="00431031">
        <w:rPr>
          <w:rFonts w:ascii="Arial" w:hAnsi="Arial" w:cs="Arial"/>
          <w:sz w:val="21"/>
          <w:szCs w:val="21"/>
        </w:rPr>
        <w:t xml:space="preserve">is </w:t>
      </w:r>
      <w:r w:rsidR="00AE14B3" w:rsidRPr="00431031">
        <w:rPr>
          <w:rFonts w:ascii="Arial" w:hAnsi="Arial" w:cs="Arial"/>
          <w:sz w:val="21"/>
          <w:szCs w:val="21"/>
        </w:rPr>
        <w:t xml:space="preserve">better equipped to effectively </w:t>
      </w:r>
      <w:r w:rsidR="00963996" w:rsidRPr="00431031">
        <w:rPr>
          <w:rFonts w:ascii="Arial" w:hAnsi="Arial" w:cs="Arial"/>
          <w:sz w:val="21"/>
          <w:szCs w:val="21"/>
        </w:rPr>
        <w:t>and efficiently a</w:t>
      </w:r>
      <w:r w:rsidR="00AE14B3" w:rsidRPr="00431031">
        <w:rPr>
          <w:rFonts w:ascii="Arial" w:hAnsi="Arial" w:cs="Arial"/>
          <w:sz w:val="21"/>
          <w:szCs w:val="21"/>
        </w:rPr>
        <w:t>ddress your health needs</w:t>
      </w:r>
      <w:r w:rsidR="00C44E86" w:rsidRPr="00431031">
        <w:rPr>
          <w:rFonts w:ascii="Arial" w:hAnsi="Arial" w:cs="Arial"/>
          <w:sz w:val="21"/>
          <w:szCs w:val="21"/>
        </w:rPr>
        <w:t xml:space="preserve"> </w:t>
      </w:r>
      <w:r w:rsidR="00E45F13" w:rsidRPr="00431031">
        <w:rPr>
          <w:rFonts w:ascii="Arial" w:hAnsi="Arial" w:cs="Arial"/>
          <w:sz w:val="21"/>
          <w:szCs w:val="21"/>
        </w:rPr>
        <w:t>when he/she</w:t>
      </w:r>
      <w:r w:rsidR="00C44E86" w:rsidRPr="00431031">
        <w:rPr>
          <w:rFonts w:ascii="Arial" w:hAnsi="Arial" w:cs="Arial"/>
          <w:sz w:val="21"/>
          <w:szCs w:val="21"/>
        </w:rPr>
        <w:t xml:space="preserve"> </w:t>
      </w:r>
      <w:r w:rsidR="00E45F13" w:rsidRPr="00431031">
        <w:rPr>
          <w:rFonts w:ascii="Arial" w:hAnsi="Arial" w:cs="Arial"/>
          <w:sz w:val="21"/>
          <w:szCs w:val="21"/>
        </w:rPr>
        <w:t>takes</w:t>
      </w:r>
      <w:r w:rsidR="00C44E86" w:rsidRPr="00431031">
        <w:rPr>
          <w:rFonts w:ascii="Arial" w:hAnsi="Arial" w:cs="Arial"/>
          <w:sz w:val="21"/>
          <w:szCs w:val="21"/>
        </w:rPr>
        <w:t xml:space="preserve"> the time to gather appropriate information from you up front</w:t>
      </w:r>
      <w:r w:rsidR="00AE14B3" w:rsidRPr="00431031">
        <w:rPr>
          <w:rFonts w:ascii="Arial" w:hAnsi="Arial" w:cs="Arial"/>
          <w:sz w:val="21"/>
          <w:szCs w:val="21"/>
        </w:rPr>
        <w:t>, versus</w:t>
      </w:r>
      <w:r w:rsidR="003E60E8" w:rsidRPr="00431031">
        <w:rPr>
          <w:rFonts w:ascii="Arial" w:hAnsi="Arial" w:cs="Arial"/>
          <w:sz w:val="21"/>
          <w:szCs w:val="21"/>
        </w:rPr>
        <w:t xml:space="preserve"> </w:t>
      </w:r>
      <w:r w:rsidR="00963996" w:rsidRPr="00431031">
        <w:rPr>
          <w:rFonts w:ascii="Arial" w:hAnsi="Arial" w:cs="Arial"/>
          <w:sz w:val="21"/>
          <w:szCs w:val="21"/>
        </w:rPr>
        <w:t xml:space="preserve">gathering limited information and trying various treatments until one works (a less efficient and more time-consuming approach). Thus, if teachers identify </w:t>
      </w:r>
      <w:r w:rsidR="00C2408A" w:rsidRPr="00431031">
        <w:rPr>
          <w:rFonts w:ascii="Arial" w:hAnsi="Arial" w:cs="Arial"/>
          <w:sz w:val="21"/>
          <w:szCs w:val="21"/>
        </w:rPr>
        <w:t xml:space="preserve">grades and subject areas where they could </w:t>
      </w:r>
      <w:r w:rsidR="00C802C0" w:rsidRPr="00431031">
        <w:rPr>
          <w:rFonts w:ascii="Arial" w:hAnsi="Arial" w:cs="Arial"/>
          <w:sz w:val="21"/>
          <w:szCs w:val="21"/>
        </w:rPr>
        <w:t>benefit from using</w:t>
      </w:r>
      <w:r w:rsidR="00C2408A" w:rsidRPr="00431031">
        <w:rPr>
          <w:rFonts w:ascii="Arial" w:hAnsi="Arial" w:cs="Arial"/>
          <w:sz w:val="21"/>
          <w:szCs w:val="21"/>
        </w:rPr>
        <w:t xml:space="preserve"> assessments to </w:t>
      </w:r>
      <w:r w:rsidR="00C802C0" w:rsidRPr="00431031">
        <w:rPr>
          <w:rFonts w:ascii="Arial" w:hAnsi="Arial" w:cs="Arial"/>
          <w:sz w:val="21"/>
          <w:szCs w:val="21"/>
        </w:rPr>
        <w:t xml:space="preserve">efficiently </w:t>
      </w:r>
      <w:r w:rsidR="00C2408A" w:rsidRPr="00431031">
        <w:rPr>
          <w:rFonts w:ascii="Arial" w:hAnsi="Arial" w:cs="Arial"/>
          <w:sz w:val="21"/>
          <w:szCs w:val="21"/>
        </w:rPr>
        <w:t>address learning needs, we will explore how we might be able to help.</w:t>
      </w:r>
      <w:r w:rsidR="001C4ABC">
        <w:rPr>
          <w:rFonts w:ascii="Arial" w:hAnsi="Arial" w:cs="Arial"/>
          <w:sz w:val="21"/>
          <w:szCs w:val="21"/>
        </w:rPr>
        <w:br/>
      </w:r>
    </w:p>
    <w:p w14:paraId="7BF9D27A" w14:textId="5C339D1A" w:rsidR="00776451" w:rsidRPr="00C42464" w:rsidRDefault="00464FD5" w:rsidP="00235A92">
      <w:pPr>
        <w:pStyle w:val="ListParagraph"/>
        <w:numPr>
          <w:ilvl w:val="0"/>
          <w:numId w:val="1"/>
        </w:numPr>
        <w:rPr>
          <w:rFonts w:ascii="Arial" w:hAnsi="Arial" w:cs="Arial"/>
          <w:sz w:val="21"/>
          <w:szCs w:val="21"/>
        </w:rPr>
      </w:pPr>
      <w:r w:rsidRPr="004B7FF4">
        <w:rPr>
          <w:rFonts w:ascii="Arial" w:hAnsi="Arial" w:cs="Arial"/>
          <w:b/>
          <w:sz w:val="21"/>
          <w:szCs w:val="21"/>
        </w:rPr>
        <w:t xml:space="preserve">Will you administer </w:t>
      </w:r>
      <w:r w:rsidR="0035655B" w:rsidRPr="004B7FF4">
        <w:rPr>
          <w:rFonts w:ascii="Arial" w:hAnsi="Arial" w:cs="Arial"/>
          <w:b/>
          <w:sz w:val="21"/>
          <w:szCs w:val="21"/>
        </w:rPr>
        <w:t>the NSCAS-ACT</w:t>
      </w:r>
      <w:r w:rsidR="00EE570C">
        <w:rPr>
          <w:rFonts w:ascii="Arial" w:hAnsi="Arial" w:cs="Arial"/>
          <w:b/>
          <w:sz w:val="21"/>
          <w:szCs w:val="21"/>
        </w:rPr>
        <w:t xml:space="preserve"> to </w:t>
      </w:r>
      <w:r w:rsidR="00EE570C" w:rsidRPr="00C42464">
        <w:rPr>
          <w:rFonts w:ascii="Arial" w:hAnsi="Arial" w:cs="Arial"/>
          <w:b/>
          <w:sz w:val="21"/>
          <w:szCs w:val="21"/>
        </w:rPr>
        <w:t>students in their third year of high school</w:t>
      </w:r>
      <w:r w:rsidR="00C02775" w:rsidRPr="00C42464">
        <w:rPr>
          <w:rFonts w:ascii="Arial" w:hAnsi="Arial" w:cs="Arial"/>
          <w:b/>
          <w:sz w:val="21"/>
          <w:szCs w:val="21"/>
        </w:rPr>
        <w:t xml:space="preserve"> </w:t>
      </w:r>
      <w:r w:rsidR="0035655B" w:rsidRPr="00C42464">
        <w:rPr>
          <w:rFonts w:ascii="Arial" w:hAnsi="Arial" w:cs="Arial"/>
          <w:b/>
          <w:sz w:val="21"/>
          <w:szCs w:val="21"/>
        </w:rPr>
        <w:t>again in 2019</w:t>
      </w:r>
      <w:r w:rsidRPr="00C42464">
        <w:rPr>
          <w:rFonts w:ascii="Arial" w:hAnsi="Arial" w:cs="Arial"/>
          <w:b/>
          <w:sz w:val="21"/>
          <w:szCs w:val="21"/>
        </w:rPr>
        <w:t>?</w:t>
      </w:r>
      <w:r w:rsidR="00243816" w:rsidRPr="00C42464">
        <w:rPr>
          <w:rFonts w:ascii="Arial" w:hAnsi="Arial" w:cs="Arial"/>
          <w:b/>
          <w:sz w:val="21"/>
          <w:szCs w:val="21"/>
        </w:rPr>
        <w:t xml:space="preserve"> </w:t>
      </w:r>
      <w:r w:rsidR="00235A92" w:rsidRPr="00C42464">
        <w:rPr>
          <w:rFonts w:ascii="Arial" w:hAnsi="Arial" w:cs="Arial"/>
          <w:b/>
          <w:sz w:val="21"/>
          <w:szCs w:val="21"/>
        </w:rPr>
        <w:br/>
      </w:r>
      <w:r w:rsidR="00C524C4" w:rsidRPr="00C42464">
        <w:rPr>
          <w:rFonts w:ascii="Arial" w:hAnsi="Arial" w:cs="Arial"/>
          <w:sz w:val="21"/>
          <w:szCs w:val="21"/>
        </w:rPr>
        <w:t>Yes,</w:t>
      </w:r>
      <w:r w:rsidR="007C1FB8" w:rsidRPr="00C42464">
        <w:rPr>
          <w:rFonts w:ascii="Arial" w:hAnsi="Arial" w:cs="Arial"/>
          <w:sz w:val="21"/>
          <w:szCs w:val="21"/>
        </w:rPr>
        <w:t xml:space="preserve"> Nebraska state law passed in 2016 (</w:t>
      </w:r>
      <w:r w:rsidR="007C1FB8" w:rsidRPr="00C42464">
        <w:rPr>
          <w:rFonts w:ascii="Arial" w:eastAsia="Times New Roman" w:hAnsi="Arial" w:cs="Arial"/>
          <w:sz w:val="21"/>
          <w:szCs w:val="21"/>
        </w:rPr>
        <w:t xml:space="preserve">LB930) required all </w:t>
      </w:r>
      <w:r w:rsidR="00EE570C" w:rsidRPr="00C42464">
        <w:rPr>
          <w:rFonts w:ascii="Arial" w:eastAsia="Times New Roman" w:hAnsi="Arial" w:cs="Arial"/>
          <w:sz w:val="21"/>
          <w:szCs w:val="21"/>
        </w:rPr>
        <w:t>students in their third year of high school</w:t>
      </w:r>
      <w:r w:rsidR="00C02775" w:rsidRPr="00C42464">
        <w:rPr>
          <w:rFonts w:ascii="Arial" w:eastAsia="Times New Roman" w:hAnsi="Arial" w:cs="Arial"/>
          <w:sz w:val="21"/>
          <w:szCs w:val="21"/>
        </w:rPr>
        <w:t>, typically juniors,</w:t>
      </w:r>
      <w:r w:rsidR="007C1FB8" w:rsidRPr="00C42464">
        <w:rPr>
          <w:rFonts w:ascii="Arial" w:eastAsia="Times New Roman" w:hAnsi="Arial" w:cs="Arial"/>
          <w:sz w:val="21"/>
          <w:szCs w:val="21"/>
        </w:rPr>
        <w:t xml:space="preserve"> to take </w:t>
      </w:r>
      <w:r w:rsidR="007D5F4E" w:rsidRPr="00C42464">
        <w:rPr>
          <w:rFonts w:ascii="Arial" w:eastAsia="Times New Roman" w:hAnsi="Arial" w:cs="Arial"/>
          <w:sz w:val="21"/>
          <w:szCs w:val="21"/>
        </w:rPr>
        <w:t xml:space="preserve">a college admissions test </w:t>
      </w:r>
      <w:r w:rsidR="007C1FB8" w:rsidRPr="00C42464">
        <w:rPr>
          <w:rFonts w:ascii="Arial" w:eastAsia="Times New Roman" w:hAnsi="Arial" w:cs="Arial"/>
          <w:sz w:val="21"/>
          <w:szCs w:val="21"/>
        </w:rPr>
        <w:t xml:space="preserve">instead of the </w:t>
      </w:r>
      <w:proofErr w:type="spellStart"/>
      <w:r w:rsidR="007C1FB8" w:rsidRPr="00C42464">
        <w:rPr>
          <w:rFonts w:ascii="Arial" w:eastAsia="Times New Roman" w:hAnsi="Arial" w:cs="Arial"/>
          <w:sz w:val="21"/>
          <w:szCs w:val="21"/>
        </w:rPr>
        <w:t>NeSA</w:t>
      </w:r>
      <w:proofErr w:type="spellEnd"/>
      <w:r w:rsidR="007C1FB8" w:rsidRPr="00C42464">
        <w:rPr>
          <w:rFonts w:ascii="Arial" w:eastAsia="Times New Roman" w:hAnsi="Arial" w:cs="Arial"/>
          <w:sz w:val="21"/>
          <w:szCs w:val="21"/>
        </w:rPr>
        <w:t xml:space="preserve"> statewide summative assessment.</w:t>
      </w:r>
      <w:r w:rsidR="00C524C4" w:rsidRPr="00C42464">
        <w:rPr>
          <w:rFonts w:ascii="Arial" w:hAnsi="Arial" w:cs="Arial"/>
          <w:sz w:val="21"/>
          <w:szCs w:val="21"/>
        </w:rPr>
        <w:t xml:space="preserve"> </w:t>
      </w:r>
      <w:r w:rsidR="007C1FB8" w:rsidRPr="00C42464">
        <w:rPr>
          <w:rFonts w:ascii="Arial" w:hAnsi="Arial" w:cs="Arial"/>
          <w:sz w:val="21"/>
          <w:szCs w:val="21"/>
        </w:rPr>
        <w:t>T</w:t>
      </w:r>
      <w:r w:rsidR="00C524C4" w:rsidRPr="00C42464">
        <w:rPr>
          <w:rFonts w:ascii="Arial" w:hAnsi="Arial" w:cs="Arial"/>
          <w:sz w:val="21"/>
          <w:szCs w:val="21"/>
        </w:rPr>
        <w:t>he</w:t>
      </w:r>
      <w:r w:rsidR="00B23148" w:rsidRPr="00C42464">
        <w:rPr>
          <w:rFonts w:ascii="Arial" w:hAnsi="Arial" w:cs="Arial"/>
          <w:sz w:val="21"/>
          <w:szCs w:val="21"/>
        </w:rPr>
        <w:t xml:space="preserve"> NSCAS</w:t>
      </w:r>
      <w:r w:rsidR="00C524C4" w:rsidRPr="00C42464">
        <w:rPr>
          <w:rFonts w:ascii="Arial" w:hAnsi="Arial" w:cs="Arial"/>
          <w:sz w:val="21"/>
          <w:szCs w:val="21"/>
        </w:rPr>
        <w:t xml:space="preserve"> ACT will be given </w:t>
      </w:r>
      <w:r w:rsidR="00A004E8" w:rsidRPr="00C42464">
        <w:rPr>
          <w:rFonts w:ascii="Arial" w:hAnsi="Arial" w:cs="Arial"/>
          <w:sz w:val="21"/>
          <w:szCs w:val="21"/>
        </w:rPr>
        <w:t xml:space="preserve">again to all </w:t>
      </w:r>
      <w:r w:rsidR="007C0D86" w:rsidRPr="00C42464">
        <w:rPr>
          <w:rFonts w:ascii="Arial" w:hAnsi="Arial" w:cs="Arial"/>
          <w:sz w:val="21"/>
          <w:szCs w:val="21"/>
        </w:rPr>
        <w:t>third-</w:t>
      </w:r>
      <w:r w:rsidR="000D5ADE" w:rsidRPr="00C42464">
        <w:rPr>
          <w:rFonts w:ascii="Arial" w:hAnsi="Arial" w:cs="Arial"/>
          <w:sz w:val="21"/>
          <w:szCs w:val="21"/>
        </w:rPr>
        <w:t xml:space="preserve">year </w:t>
      </w:r>
      <w:r w:rsidR="00A004E8" w:rsidRPr="00C42464">
        <w:rPr>
          <w:rFonts w:ascii="Arial" w:hAnsi="Arial" w:cs="Arial"/>
          <w:sz w:val="21"/>
          <w:szCs w:val="21"/>
        </w:rPr>
        <w:t>Nebraska high school</w:t>
      </w:r>
      <w:r w:rsidR="000D5ADE" w:rsidRPr="00C42464">
        <w:rPr>
          <w:rFonts w:ascii="Arial" w:hAnsi="Arial" w:cs="Arial"/>
          <w:sz w:val="21"/>
          <w:szCs w:val="21"/>
        </w:rPr>
        <w:t xml:space="preserve"> students</w:t>
      </w:r>
      <w:r w:rsidR="00A004E8" w:rsidRPr="00C42464">
        <w:rPr>
          <w:rFonts w:ascii="Arial" w:hAnsi="Arial" w:cs="Arial"/>
          <w:sz w:val="21"/>
          <w:szCs w:val="21"/>
        </w:rPr>
        <w:t xml:space="preserve"> </w:t>
      </w:r>
      <w:r w:rsidR="0035655B" w:rsidRPr="00C42464">
        <w:rPr>
          <w:rFonts w:ascii="Arial" w:hAnsi="Arial" w:cs="Arial"/>
          <w:sz w:val="21"/>
          <w:szCs w:val="21"/>
        </w:rPr>
        <w:t>in 2019</w:t>
      </w:r>
      <w:r w:rsidR="00614CD3" w:rsidRPr="00C42464">
        <w:rPr>
          <w:rFonts w:ascii="Arial" w:hAnsi="Arial" w:cs="Arial"/>
          <w:sz w:val="21"/>
          <w:szCs w:val="21"/>
        </w:rPr>
        <w:t xml:space="preserve"> </w:t>
      </w:r>
      <w:r w:rsidR="008701A8" w:rsidRPr="00C42464">
        <w:rPr>
          <w:rFonts w:ascii="Arial" w:hAnsi="Arial" w:cs="Arial"/>
          <w:sz w:val="21"/>
          <w:szCs w:val="21"/>
        </w:rPr>
        <w:t>to assess performance in English language arts, math, and science</w:t>
      </w:r>
      <w:r w:rsidR="00A004E8" w:rsidRPr="00C42464">
        <w:rPr>
          <w:rFonts w:ascii="Arial" w:hAnsi="Arial" w:cs="Arial"/>
          <w:sz w:val="21"/>
          <w:szCs w:val="21"/>
        </w:rPr>
        <w:t xml:space="preserve">. </w:t>
      </w:r>
      <w:r w:rsidR="002A5E8B" w:rsidRPr="00C42464">
        <w:rPr>
          <w:rFonts w:ascii="Arial" w:hAnsi="Arial" w:cs="Arial"/>
          <w:sz w:val="21"/>
          <w:szCs w:val="21"/>
        </w:rPr>
        <w:t xml:space="preserve">We are administering the </w:t>
      </w:r>
      <w:r w:rsidR="00B23148" w:rsidRPr="00C42464">
        <w:rPr>
          <w:rFonts w:ascii="Arial" w:hAnsi="Arial" w:cs="Arial"/>
          <w:sz w:val="21"/>
          <w:szCs w:val="21"/>
        </w:rPr>
        <w:t xml:space="preserve">NSCAS </w:t>
      </w:r>
      <w:r w:rsidR="002A5E8B" w:rsidRPr="00C42464">
        <w:rPr>
          <w:rFonts w:ascii="Arial" w:hAnsi="Arial" w:cs="Arial"/>
          <w:sz w:val="21"/>
          <w:szCs w:val="21"/>
        </w:rPr>
        <w:t xml:space="preserve">ACT to </w:t>
      </w:r>
      <w:r w:rsidR="007C0D86" w:rsidRPr="00C42464">
        <w:rPr>
          <w:rFonts w:ascii="Arial" w:hAnsi="Arial" w:cs="Arial"/>
          <w:sz w:val="21"/>
          <w:szCs w:val="21"/>
        </w:rPr>
        <w:t>all third-</w:t>
      </w:r>
      <w:r w:rsidR="000D5ADE" w:rsidRPr="00C42464">
        <w:rPr>
          <w:rFonts w:ascii="Arial" w:hAnsi="Arial" w:cs="Arial"/>
          <w:sz w:val="21"/>
          <w:szCs w:val="21"/>
        </w:rPr>
        <w:t>year high school students</w:t>
      </w:r>
      <w:r w:rsidR="002A5E8B" w:rsidRPr="00C42464">
        <w:rPr>
          <w:rFonts w:ascii="Arial" w:hAnsi="Arial" w:cs="Arial"/>
          <w:sz w:val="21"/>
          <w:szCs w:val="21"/>
        </w:rPr>
        <w:t xml:space="preserve"> because it </w:t>
      </w:r>
      <w:r w:rsidR="00CA1977" w:rsidRPr="00C42464">
        <w:rPr>
          <w:rFonts w:ascii="Arial" w:hAnsi="Arial" w:cs="Arial"/>
          <w:sz w:val="21"/>
          <w:szCs w:val="21"/>
        </w:rPr>
        <w:t xml:space="preserve">reflects higher expectations. </w:t>
      </w:r>
      <w:r w:rsidR="000D5ADE" w:rsidRPr="00C42464">
        <w:rPr>
          <w:rFonts w:ascii="Arial" w:hAnsi="Arial" w:cs="Arial"/>
          <w:sz w:val="21"/>
          <w:szCs w:val="21"/>
        </w:rPr>
        <w:t>and</w:t>
      </w:r>
      <w:r w:rsidR="00CA1977" w:rsidRPr="00C42464">
        <w:rPr>
          <w:rFonts w:ascii="Arial" w:hAnsi="Arial" w:cs="Arial"/>
          <w:sz w:val="21"/>
          <w:szCs w:val="21"/>
        </w:rPr>
        <w:t xml:space="preserve"> provides more postsecondary opportunities</w:t>
      </w:r>
      <w:r w:rsidR="000D5ADE" w:rsidRPr="00C42464">
        <w:rPr>
          <w:rFonts w:ascii="Arial" w:hAnsi="Arial" w:cs="Arial"/>
          <w:sz w:val="21"/>
          <w:szCs w:val="21"/>
        </w:rPr>
        <w:t>,</w:t>
      </w:r>
      <w:r w:rsidR="00CA1977" w:rsidRPr="00C42464">
        <w:rPr>
          <w:rFonts w:ascii="Arial" w:hAnsi="Arial" w:cs="Arial"/>
          <w:sz w:val="21"/>
          <w:szCs w:val="21"/>
        </w:rPr>
        <w:t xml:space="preserve"> </w:t>
      </w:r>
      <w:r w:rsidR="007C0D86" w:rsidRPr="00C42464">
        <w:rPr>
          <w:rFonts w:ascii="Arial" w:hAnsi="Arial" w:cs="Arial"/>
          <w:sz w:val="21"/>
          <w:szCs w:val="21"/>
        </w:rPr>
        <w:t>as third-year students</w:t>
      </w:r>
      <w:r w:rsidR="00CA1977" w:rsidRPr="00C42464">
        <w:rPr>
          <w:rFonts w:ascii="Arial" w:hAnsi="Arial" w:cs="Arial"/>
          <w:sz w:val="21"/>
          <w:szCs w:val="21"/>
        </w:rPr>
        <w:t xml:space="preserve"> can send their scores to</w:t>
      </w:r>
      <w:r w:rsidR="008701A8" w:rsidRPr="00C42464">
        <w:rPr>
          <w:rFonts w:ascii="Arial" w:hAnsi="Arial" w:cs="Arial"/>
          <w:sz w:val="21"/>
          <w:szCs w:val="21"/>
        </w:rPr>
        <w:t xml:space="preserve"> up</w:t>
      </w:r>
      <w:r w:rsidR="007C0D86" w:rsidRPr="00C42464">
        <w:rPr>
          <w:rFonts w:ascii="Arial" w:hAnsi="Arial" w:cs="Arial"/>
          <w:sz w:val="21"/>
          <w:szCs w:val="21"/>
        </w:rPr>
        <w:t xml:space="preserve"> to</w:t>
      </w:r>
      <w:r w:rsidR="008701A8" w:rsidRPr="00C42464">
        <w:rPr>
          <w:rFonts w:ascii="Arial" w:hAnsi="Arial" w:cs="Arial"/>
          <w:sz w:val="21"/>
          <w:szCs w:val="21"/>
        </w:rPr>
        <w:t xml:space="preserve"> four</w:t>
      </w:r>
      <w:r w:rsidR="00CA1977" w:rsidRPr="00C42464">
        <w:rPr>
          <w:rFonts w:ascii="Arial" w:hAnsi="Arial" w:cs="Arial"/>
          <w:sz w:val="21"/>
          <w:szCs w:val="21"/>
        </w:rPr>
        <w:t xml:space="preserve"> colleges of their choice at no cost.</w:t>
      </w:r>
      <w:r w:rsidR="007C1FB8" w:rsidRPr="00C42464">
        <w:rPr>
          <w:rFonts w:ascii="Arial" w:hAnsi="Arial" w:cs="Arial"/>
          <w:sz w:val="21"/>
          <w:szCs w:val="21"/>
        </w:rPr>
        <w:t xml:space="preserve"> </w:t>
      </w:r>
      <w:r w:rsidR="00FB40D0" w:rsidRPr="00C42464">
        <w:rPr>
          <w:rFonts w:ascii="Arial" w:hAnsi="Arial" w:cs="Arial"/>
          <w:sz w:val="21"/>
          <w:szCs w:val="21"/>
        </w:rPr>
        <w:t>The NSCAS Alternate</w:t>
      </w:r>
      <w:r w:rsidR="00393BCA" w:rsidRPr="00C42464">
        <w:rPr>
          <w:rFonts w:ascii="Arial" w:hAnsi="Arial" w:cs="Arial"/>
          <w:sz w:val="21"/>
          <w:szCs w:val="21"/>
        </w:rPr>
        <w:t xml:space="preserve"> will be available for students who qualify </w:t>
      </w:r>
      <w:r w:rsidR="006629C6" w:rsidRPr="00C42464">
        <w:rPr>
          <w:rFonts w:ascii="Arial" w:hAnsi="Arial" w:cs="Arial"/>
          <w:sz w:val="21"/>
          <w:szCs w:val="21"/>
        </w:rPr>
        <w:t>for</w:t>
      </w:r>
      <w:r w:rsidR="00393BCA" w:rsidRPr="00C42464">
        <w:rPr>
          <w:rFonts w:ascii="Arial" w:hAnsi="Arial" w:cs="Arial"/>
          <w:sz w:val="21"/>
          <w:szCs w:val="21"/>
        </w:rPr>
        <w:t xml:space="preserve"> having significant cognitive disabilities.</w:t>
      </w:r>
    </w:p>
    <w:p w14:paraId="7A6727AE" w14:textId="77777777" w:rsidR="00235A92" w:rsidRPr="00C42464" w:rsidRDefault="00235A92" w:rsidP="00235A92">
      <w:pPr>
        <w:pStyle w:val="ListParagraph"/>
        <w:rPr>
          <w:rFonts w:ascii="Arial" w:hAnsi="Arial" w:cs="Arial"/>
          <w:sz w:val="21"/>
          <w:szCs w:val="21"/>
        </w:rPr>
      </w:pPr>
    </w:p>
    <w:p w14:paraId="4DC71499" w14:textId="1A0E7F40" w:rsidR="006C2A40" w:rsidRPr="00C42464" w:rsidRDefault="00E43490" w:rsidP="00315442">
      <w:pPr>
        <w:pStyle w:val="ListParagraph"/>
        <w:numPr>
          <w:ilvl w:val="0"/>
          <w:numId w:val="1"/>
        </w:numPr>
        <w:rPr>
          <w:rFonts w:ascii="Arial" w:hAnsi="Arial" w:cs="Arial"/>
          <w:sz w:val="21"/>
          <w:szCs w:val="21"/>
        </w:rPr>
      </w:pPr>
      <w:r w:rsidRPr="00C42464">
        <w:rPr>
          <w:rFonts w:ascii="Arial" w:hAnsi="Arial" w:cs="Arial"/>
          <w:b/>
          <w:sz w:val="21"/>
          <w:szCs w:val="21"/>
        </w:rPr>
        <w:t>What</w:t>
      </w:r>
      <w:r w:rsidR="00B21C0A" w:rsidRPr="00C42464">
        <w:rPr>
          <w:rFonts w:ascii="Arial" w:hAnsi="Arial" w:cs="Arial"/>
          <w:b/>
          <w:sz w:val="21"/>
          <w:szCs w:val="21"/>
        </w:rPr>
        <w:t xml:space="preserve"> i</w:t>
      </w:r>
      <w:r w:rsidRPr="00C42464">
        <w:rPr>
          <w:rFonts w:ascii="Arial" w:hAnsi="Arial" w:cs="Arial"/>
          <w:b/>
          <w:sz w:val="21"/>
          <w:szCs w:val="21"/>
        </w:rPr>
        <w:t>s th</w:t>
      </w:r>
      <w:r w:rsidR="00CA1C1F" w:rsidRPr="00C42464">
        <w:rPr>
          <w:rFonts w:ascii="Arial" w:hAnsi="Arial" w:cs="Arial"/>
          <w:b/>
          <w:sz w:val="21"/>
          <w:szCs w:val="21"/>
        </w:rPr>
        <w:t xml:space="preserve">e difference between </w:t>
      </w:r>
      <w:r w:rsidR="00842048" w:rsidRPr="00C42464">
        <w:rPr>
          <w:rFonts w:ascii="Arial" w:hAnsi="Arial" w:cs="Arial"/>
          <w:b/>
          <w:sz w:val="21"/>
          <w:szCs w:val="21"/>
        </w:rPr>
        <w:t xml:space="preserve">2018 </w:t>
      </w:r>
      <w:r w:rsidRPr="00C42464">
        <w:rPr>
          <w:rFonts w:ascii="Arial" w:hAnsi="Arial" w:cs="Arial"/>
          <w:b/>
          <w:sz w:val="21"/>
          <w:szCs w:val="21"/>
        </w:rPr>
        <w:t xml:space="preserve">ACT </w:t>
      </w:r>
      <w:bookmarkStart w:id="0" w:name="_Hlk529295112"/>
      <w:r w:rsidR="00CA1C1F" w:rsidRPr="00C42464">
        <w:rPr>
          <w:rFonts w:ascii="Arial" w:hAnsi="Arial" w:cs="Arial"/>
          <w:b/>
          <w:sz w:val="21"/>
          <w:szCs w:val="21"/>
        </w:rPr>
        <w:t xml:space="preserve">scores for Nebraska’s graduating class and the </w:t>
      </w:r>
      <w:r w:rsidR="00842048" w:rsidRPr="00C42464">
        <w:rPr>
          <w:rFonts w:ascii="Arial" w:hAnsi="Arial" w:cs="Arial"/>
          <w:b/>
          <w:sz w:val="21"/>
          <w:szCs w:val="21"/>
        </w:rPr>
        <w:t xml:space="preserve">2018 </w:t>
      </w:r>
      <w:r w:rsidR="00CA1C1F" w:rsidRPr="00C42464">
        <w:rPr>
          <w:rFonts w:ascii="Arial" w:hAnsi="Arial" w:cs="Arial"/>
          <w:b/>
          <w:sz w:val="21"/>
          <w:szCs w:val="21"/>
        </w:rPr>
        <w:t>NSCAS ACT</w:t>
      </w:r>
      <w:r w:rsidR="00B21C0A" w:rsidRPr="00C42464">
        <w:rPr>
          <w:rFonts w:ascii="Arial" w:hAnsi="Arial" w:cs="Arial"/>
          <w:b/>
          <w:sz w:val="21"/>
          <w:szCs w:val="21"/>
        </w:rPr>
        <w:t xml:space="preserve"> </w:t>
      </w:r>
      <w:r w:rsidR="00CA1C1F" w:rsidRPr="00C42464">
        <w:rPr>
          <w:rFonts w:ascii="Arial" w:hAnsi="Arial" w:cs="Arial"/>
          <w:b/>
          <w:sz w:val="21"/>
          <w:szCs w:val="21"/>
        </w:rPr>
        <w:t>scores?</w:t>
      </w:r>
      <w:r w:rsidR="00086B3E" w:rsidRPr="00C42464">
        <w:rPr>
          <w:rFonts w:ascii="Arial" w:hAnsi="Arial" w:cs="Arial"/>
          <w:b/>
          <w:sz w:val="21"/>
          <w:szCs w:val="21"/>
        </w:rPr>
        <w:t xml:space="preserve">  </w:t>
      </w:r>
      <w:r w:rsidR="00CA1C1F" w:rsidRPr="00C42464">
        <w:rPr>
          <w:rFonts w:ascii="Arial" w:hAnsi="Arial" w:cs="Arial"/>
          <w:b/>
          <w:sz w:val="21"/>
          <w:szCs w:val="21"/>
        </w:rPr>
        <w:br/>
      </w:r>
      <w:r w:rsidR="00B21C0A" w:rsidRPr="00C42464">
        <w:rPr>
          <w:rFonts w:ascii="Arial" w:hAnsi="Arial" w:cs="Arial"/>
          <w:sz w:val="21"/>
          <w:szCs w:val="21"/>
        </w:rPr>
        <w:t>The average ACT scores for Nebraska</w:t>
      </w:r>
      <w:r w:rsidR="001F69B0" w:rsidRPr="00C42464">
        <w:rPr>
          <w:rFonts w:ascii="Arial" w:hAnsi="Arial" w:cs="Arial"/>
          <w:sz w:val="21"/>
          <w:szCs w:val="21"/>
        </w:rPr>
        <w:t xml:space="preserve"> graduates</w:t>
      </w:r>
      <w:r w:rsidR="00B21C0A" w:rsidRPr="00C42464">
        <w:rPr>
          <w:rFonts w:ascii="Arial" w:hAnsi="Arial" w:cs="Arial"/>
          <w:sz w:val="21"/>
          <w:szCs w:val="21"/>
        </w:rPr>
        <w:t xml:space="preserve"> released by ACT </w:t>
      </w:r>
      <w:r w:rsidR="00842048" w:rsidRPr="00C42464">
        <w:rPr>
          <w:rFonts w:ascii="Arial" w:hAnsi="Arial" w:cs="Arial"/>
          <w:sz w:val="21"/>
          <w:szCs w:val="21"/>
        </w:rPr>
        <w:t xml:space="preserve">in October 2018 </w:t>
      </w:r>
      <w:r w:rsidR="00B21C0A" w:rsidRPr="00C42464">
        <w:rPr>
          <w:rFonts w:ascii="Arial" w:hAnsi="Arial" w:cs="Arial"/>
          <w:sz w:val="21"/>
          <w:szCs w:val="21"/>
        </w:rPr>
        <w:t xml:space="preserve">are based on the scores of </w:t>
      </w:r>
      <w:r w:rsidR="00235A92" w:rsidRPr="00C42464">
        <w:rPr>
          <w:rFonts w:ascii="Arial" w:hAnsi="Arial" w:cs="Arial"/>
          <w:sz w:val="21"/>
          <w:szCs w:val="21"/>
          <w:u w:val="single"/>
        </w:rPr>
        <w:t>2018 graduates</w:t>
      </w:r>
      <w:r w:rsidR="00B21C0A" w:rsidRPr="00C42464">
        <w:rPr>
          <w:rFonts w:ascii="Arial" w:hAnsi="Arial" w:cs="Arial"/>
          <w:sz w:val="21"/>
          <w:szCs w:val="21"/>
          <w:u w:val="single"/>
        </w:rPr>
        <w:t xml:space="preserve"> only</w:t>
      </w:r>
      <w:r w:rsidR="00B21C0A" w:rsidRPr="00C42464">
        <w:rPr>
          <w:rFonts w:ascii="Arial" w:hAnsi="Arial" w:cs="Arial"/>
          <w:sz w:val="21"/>
          <w:szCs w:val="21"/>
        </w:rPr>
        <w:t xml:space="preserve">. </w:t>
      </w:r>
      <w:r w:rsidR="00300C2B" w:rsidRPr="00C42464">
        <w:rPr>
          <w:rFonts w:ascii="Arial" w:hAnsi="Arial" w:cs="Arial"/>
          <w:sz w:val="21"/>
          <w:szCs w:val="21"/>
        </w:rPr>
        <w:t>In other words, they</w:t>
      </w:r>
      <w:r w:rsidR="006C2A40" w:rsidRPr="00C42464">
        <w:rPr>
          <w:rFonts w:ascii="Arial" w:hAnsi="Arial" w:cs="Arial"/>
          <w:sz w:val="21"/>
          <w:szCs w:val="21"/>
        </w:rPr>
        <w:t xml:space="preserve"> are based on the ACT performance of</w:t>
      </w:r>
      <w:r w:rsidR="00B21C0A" w:rsidRPr="00C42464">
        <w:rPr>
          <w:rFonts w:ascii="Arial" w:hAnsi="Arial" w:cs="Arial"/>
          <w:sz w:val="21"/>
          <w:szCs w:val="21"/>
        </w:rPr>
        <w:t xml:space="preserve"> </w:t>
      </w:r>
      <w:r w:rsidR="00842048" w:rsidRPr="00C42464">
        <w:rPr>
          <w:rFonts w:ascii="Arial" w:hAnsi="Arial" w:cs="Arial"/>
          <w:sz w:val="21"/>
          <w:szCs w:val="21"/>
        </w:rPr>
        <w:t>graduates</w:t>
      </w:r>
      <w:r w:rsidR="00B21C0A" w:rsidRPr="00C42464">
        <w:rPr>
          <w:rFonts w:ascii="Arial" w:hAnsi="Arial" w:cs="Arial"/>
          <w:sz w:val="21"/>
          <w:szCs w:val="21"/>
        </w:rPr>
        <w:t xml:space="preserve"> </w:t>
      </w:r>
      <w:r w:rsidR="006C2A40" w:rsidRPr="00C42464">
        <w:rPr>
          <w:rFonts w:ascii="Arial" w:hAnsi="Arial" w:cs="Arial"/>
          <w:sz w:val="21"/>
          <w:szCs w:val="21"/>
        </w:rPr>
        <w:lastRenderedPageBreak/>
        <w:t xml:space="preserve">who </w:t>
      </w:r>
      <w:r w:rsidR="00B21C0A" w:rsidRPr="00C42464">
        <w:rPr>
          <w:rFonts w:ascii="Arial" w:hAnsi="Arial" w:cs="Arial"/>
          <w:sz w:val="21"/>
          <w:szCs w:val="21"/>
        </w:rPr>
        <w:t xml:space="preserve">took the </w:t>
      </w:r>
      <w:r w:rsidR="006C2A40" w:rsidRPr="00C42464">
        <w:rPr>
          <w:rFonts w:ascii="Arial" w:hAnsi="Arial" w:cs="Arial"/>
          <w:sz w:val="21"/>
          <w:szCs w:val="21"/>
        </w:rPr>
        <w:t>exam</w:t>
      </w:r>
      <w:r w:rsidR="00B21C0A" w:rsidRPr="00C42464">
        <w:rPr>
          <w:rFonts w:ascii="Arial" w:hAnsi="Arial" w:cs="Arial"/>
          <w:sz w:val="21"/>
          <w:szCs w:val="21"/>
        </w:rPr>
        <w:t xml:space="preserve"> </w:t>
      </w:r>
      <w:r w:rsidR="00842048" w:rsidRPr="00C42464">
        <w:rPr>
          <w:rFonts w:ascii="Arial" w:hAnsi="Arial" w:cs="Arial"/>
          <w:sz w:val="21"/>
          <w:szCs w:val="21"/>
        </w:rPr>
        <w:t>as</w:t>
      </w:r>
      <w:r w:rsidR="00EE570C" w:rsidRPr="00C42464">
        <w:rPr>
          <w:rFonts w:ascii="Arial" w:hAnsi="Arial" w:cs="Arial"/>
          <w:sz w:val="21"/>
          <w:szCs w:val="21"/>
        </w:rPr>
        <w:t xml:space="preserve"> </w:t>
      </w:r>
      <w:r w:rsidR="007C0D86" w:rsidRPr="00C42464">
        <w:rPr>
          <w:rFonts w:ascii="Arial" w:hAnsi="Arial" w:cs="Arial"/>
          <w:sz w:val="21"/>
          <w:szCs w:val="21"/>
        </w:rPr>
        <w:t>third-</w:t>
      </w:r>
      <w:r w:rsidR="000D5ADE" w:rsidRPr="00C42464">
        <w:rPr>
          <w:rFonts w:ascii="Arial" w:hAnsi="Arial" w:cs="Arial"/>
          <w:sz w:val="21"/>
          <w:szCs w:val="21"/>
        </w:rPr>
        <w:t>year high school students</w:t>
      </w:r>
      <w:r w:rsidR="00EE570C" w:rsidRPr="00C42464">
        <w:rPr>
          <w:rFonts w:ascii="Arial" w:hAnsi="Arial" w:cs="Arial"/>
          <w:sz w:val="21"/>
          <w:szCs w:val="21"/>
        </w:rPr>
        <w:t xml:space="preserve"> (typically</w:t>
      </w:r>
      <w:r w:rsidR="00842048" w:rsidRPr="00C42464">
        <w:rPr>
          <w:rFonts w:ascii="Arial" w:hAnsi="Arial" w:cs="Arial"/>
          <w:sz w:val="21"/>
          <w:szCs w:val="21"/>
        </w:rPr>
        <w:t xml:space="preserve"> juniors</w:t>
      </w:r>
      <w:r w:rsidR="00EE570C" w:rsidRPr="00C42464">
        <w:rPr>
          <w:rFonts w:ascii="Arial" w:hAnsi="Arial" w:cs="Arial"/>
          <w:sz w:val="21"/>
          <w:szCs w:val="21"/>
        </w:rPr>
        <w:t>)</w:t>
      </w:r>
      <w:r w:rsidR="00842048" w:rsidRPr="00C42464">
        <w:rPr>
          <w:rFonts w:ascii="Arial" w:hAnsi="Arial" w:cs="Arial"/>
          <w:sz w:val="21"/>
          <w:szCs w:val="21"/>
        </w:rPr>
        <w:t xml:space="preserve"> </w:t>
      </w:r>
      <w:r w:rsidR="00B21C0A" w:rsidRPr="00C42464">
        <w:rPr>
          <w:rFonts w:ascii="Arial" w:hAnsi="Arial" w:cs="Arial"/>
          <w:sz w:val="21"/>
          <w:szCs w:val="21"/>
        </w:rPr>
        <w:t xml:space="preserve">in </w:t>
      </w:r>
      <w:r w:rsidR="0050121C" w:rsidRPr="00C42464">
        <w:rPr>
          <w:rFonts w:ascii="Arial" w:hAnsi="Arial" w:cs="Arial"/>
          <w:sz w:val="21"/>
          <w:szCs w:val="21"/>
        </w:rPr>
        <w:t xml:space="preserve">the spring of </w:t>
      </w:r>
      <w:r w:rsidR="00B21C0A" w:rsidRPr="00C42464">
        <w:rPr>
          <w:rFonts w:ascii="Arial" w:hAnsi="Arial" w:cs="Arial"/>
          <w:sz w:val="21"/>
          <w:szCs w:val="21"/>
        </w:rPr>
        <w:t>2017 as part of NSCAS</w:t>
      </w:r>
      <w:r w:rsidR="005E1070" w:rsidRPr="00C42464">
        <w:rPr>
          <w:rFonts w:ascii="Arial" w:hAnsi="Arial" w:cs="Arial"/>
          <w:sz w:val="21"/>
          <w:szCs w:val="21"/>
        </w:rPr>
        <w:t>,</w:t>
      </w:r>
      <w:r w:rsidR="00B21C0A" w:rsidRPr="00C42464">
        <w:rPr>
          <w:rFonts w:ascii="Arial" w:hAnsi="Arial" w:cs="Arial"/>
          <w:sz w:val="21"/>
          <w:szCs w:val="21"/>
        </w:rPr>
        <w:t xml:space="preserve"> </w:t>
      </w:r>
      <w:r w:rsidR="00B21C0A" w:rsidRPr="00C42464">
        <w:rPr>
          <w:rFonts w:ascii="Arial" w:hAnsi="Arial" w:cs="Arial"/>
          <w:i/>
          <w:sz w:val="21"/>
          <w:szCs w:val="21"/>
        </w:rPr>
        <w:t>or</w:t>
      </w:r>
      <w:r w:rsidR="00B21C0A" w:rsidRPr="00C42464">
        <w:rPr>
          <w:rFonts w:ascii="Arial" w:hAnsi="Arial" w:cs="Arial"/>
          <w:sz w:val="21"/>
          <w:szCs w:val="21"/>
        </w:rPr>
        <w:t xml:space="preserve"> </w:t>
      </w:r>
      <w:r w:rsidR="006C2A40" w:rsidRPr="00C42464">
        <w:rPr>
          <w:rFonts w:ascii="Arial" w:hAnsi="Arial" w:cs="Arial"/>
          <w:sz w:val="21"/>
          <w:szCs w:val="21"/>
        </w:rPr>
        <w:t xml:space="preserve">on </w:t>
      </w:r>
      <w:r w:rsidR="00300C2B" w:rsidRPr="00C42464">
        <w:rPr>
          <w:rFonts w:ascii="Arial" w:hAnsi="Arial" w:cs="Arial"/>
          <w:sz w:val="21"/>
          <w:szCs w:val="21"/>
        </w:rPr>
        <w:t xml:space="preserve">their performance if they retook the exam </w:t>
      </w:r>
      <w:r w:rsidR="00C02775" w:rsidRPr="00C42464">
        <w:rPr>
          <w:rFonts w:ascii="Arial" w:hAnsi="Arial" w:cs="Arial"/>
          <w:sz w:val="21"/>
          <w:szCs w:val="21"/>
        </w:rPr>
        <w:t>the following year in</w:t>
      </w:r>
      <w:r w:rsidR="00300C2B" w:rsidRPr="00C42464">
        <w:rPr>
          <w:rFonts w:ascii="Arial" w:hAnsi="Arial" w:cs="Arial"/>
          <w:sz w:val="21"/>
          <w:szCs w:val="21"/>
        </w:rPr>
        <w:t xml:space="preserve"> 2018. </w:t>
      </w:r>
      <w:r w:rsidR="006C2A40" w:rsidRPr="00C42464">
        <w:rPr>
          <w:rFonts w:ascii="Arial" w:hAnsi="Arial" w:cs="Arial"/>
          <w:sz w:val="21"/>
          <w:szCs w:val="21"/>
        </w:rPr>
        <w:t>In contrast, the</w:t>
      </w:r>
      <w:r w:rsidR="00086B3E" w:rsidRPr="00C42464">
        <w:rPr>
          <w:rFonts w:ascii="Arial" w:hAnsi="Arial" w:cs="Arial"/>
          <w:sz w:val="21"/>
          <w:szCs w:val="21"/>
        </w:rPr>
        <w:t xml:space="preserve"> 2018</w:t>
      </w:r>
      <w:r w:rsidR="006C2A40" w:rsidRPr="00C42464">
        <w:rPr>
          <w:rFonts w:ascii="Arial" w:hAnsi="Arial" w:cs="Arial"/>
          <w:sz w:val="21"/>
          <w:szCs w:val="21"/>
        </w:rPr>
        <w:t xml:space="preserve"> NSCAS ACT scores </w:t>
      </w:r>
      <w:r w:rsidR="00086B3E" w:rsidRPr="00C42464">
        <w:rPr>
          <w:rFonts w:ascii="Arial" w:hAnsi="Arial" w:cs="Arial"/>
          <w:sz w:val="21"/>
          <w:szCs w:val="21"/>
        </w:rPr>
        <w:t>scheduled for release in December 2018 by</w:t>
      </w:r>
      <w:r w:rsidR="006C2A40" w:rsidRPr="00C42464">
        <w:rPr>
          <w:rFonts w:ascii="Arial" w:hAnsi="Arial" w:cs="Arial"/>
          <w:sz w:val="21"/>
          <w:szCs w:val="21"/>
        </w:rPr>
        <w:t xml:space="preserve"> NDE are </w:t>
      </w:r>
      <w:r w:rsidR="00C02775" w:rsidRPr="00C42464">
        <w:rPr>
          <w:rFonts w:ascii="Arial" w:hAnsi="Arial" w:cs="Arial"/>
          <w:sz w:val="21"/>
          <w:szCs w:val="21"/>
        </w:rPr>
        <w:t xml:space="preserve">only </w:t>
      </w:r>
      <w:r w:rsidR="006C2A40" w:rsidRPr="00C42464">
        <w:rPr>
          <w:rFonts w:ascii="Arial" w:hAnsi="Arial" w:cs="Arial"/>
          <w:sz w:val="21"/>
          <w:szCs w:val="21"/>
        </w:rPr>
        <w:t>for</w:t>
      </w:r>
      <w:r w:rsidR="00235A92" w:rsidRPr="00C42464">
        <w:rPr>
          <w:rFonts w:ascii="Arial" w:hAnsi="Arial" w:cs="Arial"/>
          <w:sz w:val="21"/>
          <w:szCs w:val="21"/>
        </w:rPr>
        <w:t xml:space="preserve"> </w:t>
      </w:r>
      <w:r w:rsidR="00C02775" w:rsidRPr="00C42464">
        <w:rPr>
          <w:rFonts w:ascii="Arial" w:hAnsi="Arial" w:cs="Arial"/>
          <w:sz w:val="21"/>
          <w:szCs w:val="21"/>
          <w:u w:val="single"/>
        </w:rPr>
        <w:t xml:space="preserve">students </w:t>
      </w:r>
      <w:r w:rsidR="007C0D86" w:rsidRPr="00C42464">
        <w:rPr>
          <w:rFonts w:ascii="Arial" w:hAnsi="Arial" w:cs="Arial"/>
          <w:sz w:val="21"/>
          <w:szCs w:val="21"/>
          <w:u w:val="single"/>
        </w:rPr>
        <w:t>who took the exam as third-year high school students in spring 2018</w:t>
      </w:r>
      <w:r w:rsidR="007C0D86" w:rsidRPr="00C42464">
        <w:rPr>
          <w:rFonts w:ascii="Arial" w:hAnsi="Arial" w:cs="Arial"/>
          <w:sz w:val="21"/>
          <w:szCs w:val="21"/>
        </w:rPr>
        <w:t xml:space="preserve"> </w:t>
      </w:r>
      <w:r w:rsidR="0050121C" w:rsidRPr="00C42464">
        <w:rPr>
          <w:rFonts w:ascii="Arial" w:hAnsi="Arial" w:cs="Arial"/>
          <w:sz w:val="21"/>
          <w:szCs w:val="21"/>
        </w:rPr>
        <w:t>and will graduate in the spring of 2019</w:t>
      </w:r>
      <w:r w:rsidR="006C2A40" w:rsidRPr="00C42464">
        <w:rPr>
          <w:rFonts w:ascii="Arial" w:hAnsi="Arial" w:cs="Arial"/>
          <w:sz w:val="21"/>
          <w:szCs w:val="21"/>
        </w:rPr>
        <w:t>.</w:t>
      </w:r>
      <w:r w:rsidR="006C2A40" w:rsidRPr="00C42464">
        <w:rPr>
          <w:rFonts w:ascii="Arial" w:hAnsi="Arial" w:cs="Arial"/>
          <w:sz w:val="21"/>
          <w:szCs w:val="21"/>
        </w:rPr>
        <w:br/>
      </w:r>
    </w:p>
    <w:p w14:paraId="59F5221D" w14:textId="43041D89" w:rsidR="004B7FF4" w:rsidRPr="00C42464" w:rsidRDefault="005C484D" w:rsidP="008E0192">
      <w:pPr>
        <w:pStyle w:val="ListParagraph"/>
        <w:numPr>
          <w:ilvl w:val="0"/>
          <w:numId w:val="1"/>
        </w:numPr>
        <w:rPr>
          <w:rFonts w:ascii="Arial" w:hAnsi="Arial" w:cs="Arial"/>
          <w:sz w:val="21"/>
          <w:szCs w:val="21"/>
        </w:rPr>
      </w:pPr>
      <w:r w:rsidRPr="00C42464">
        <w:rPr>
          <w:rFonts w:ascii="Arial" w:hAnsi="Arial" w:cs="Arial"/>
          <w:b/>
          <w:sz w:val="21"/>
          <w:szCs w:val="21"/>
        </w:rPr>
        <w:t xml:space="preserve">Why are the average ACT scores for 2018 </w:t>
      </w:r>
      <w:r w:rsidR="004B7FF4" w:rsidRPr="00C42464">
        <w:rPr>
          <w:rFonts w:ascii="Arial" w:hAnsi="Arial" w:cs="Arial"/>
          <w:b/>
          <w:sz w:val="21"/>
          <w:szCs w:val="21"/>
        </w:rPr>
        <w:t xml:space="preserve">Nebraska </w:t>
      </w:r>
      <w:r w:rsidRPr="00C42464">
        <w:rPr>
          <w:rFonts w:ascii="Arial" w:hAnsi="Arial" w:cs="Arial"/>
          <w:b/>
          <w:sz w:val="21"/>
          <w:szCs w:val="21"/>
        </w:rPr>
        <w:t xml:space="preserve">graduates lower than for 2017 Nebraska </w:t>
      </w:r>
      <w:r w:rsidR="00086B3E" w:rsidRPr="00C42464">
        <w:rPr>
          <w:rFonts w:ascii="Arial" w:hAnsi="Arial" w:cs="Arial"/>
          <w:b/>
          <w:sz w:val="21"/>
          <w:szCs w:val="21"/>
        </w:rPr>
        <w:t>graduates?</w:t>
      </w:r>
      <w:r w:rsidR="00D2309E" w:rsidRPr="00C42464">
        <w:rPr>
          <w:rFonts w:ascii="Arial" w:hAnsi="Arial" w:cs="Arial"/>
          <w:b/>
          <w:sz w:val="21"/>
          <w:szCs w:val="21"/>
        </w:rPr>
        <w:br/>
      </w:r>
      <w:r w:rsidR="00D2309E" w:rsidRPr="00C42464">
        <w:rPr>
          <w:rFonts w:ascii="Arial" w:hAnsi="Arial" w:cs="Arial"/>
          <w:sz w:val="21"/>
          <w:szCs w:val="21"/>
        </w:rPr>
        <w:t xml:space="preserve">The drop was anticipated due to the increase in the number of students taking the ACT. The number of graduating </w:t>
      </w:r>
      <w:r w:rsidR="007C0D86" w:rsidRPr="00C42464">
        <w:rPr>
          <w:rFonts w:ascii="Arial" w:hAnsi="Arial" w:cs="Arial"/>
          <w:sz w:val="21"/>
          <w:szCs w:val="21"/>
        </w:rPr>
        <w:t>students</w:t>
      </w:r>
      <w:r w:rsidR="00D2309E" w:rsidRPr="00C42464">
        <w:rPr>
          <w:rFonts w:ascii="Arial" w:hAnsi="Arial" w:cs="Arial"/>
          <w:sz w:val="21"/>
          <w:szCs w:val="21"/>
        </w:rPr>
        <w:t xml:space="preserve"> who took the ACT rose by more than 5,500</w:t>
      </w:r>
      <w:r w:rsidR="004B7FF4" w:rsidRPr="00C42464">
        <w:rPr>
          <w:rFonts w:ascii="Arial" w:hAnsi="Arial" w:cs="Arial"/>
          <w:sz w:val="21"/>
          <w:szCs w:val="21"/>
        </w:rPr>
        <w:t>,</w:t>
      </w:r>
      <w:r w:rsidR="00D2309E" w:rsidRPr="00C42464">
        <w:rPr>
          <w:rFonts w:ascii="Arial" w:hAnsi="Arial" w:cs="Arial"/>
          <w:sz w:val="21"/>
          <w:szCs w:val="21"/>
        </w:rPr>
        <w:t xml:space="preserve"> up from 18,993 in 2017 to 24,516 in 2018.</w:t>
      </w:r>
      <w:r w:rsidR="004B7FF4" w:rsidRPr="00C42464">
        <w:rPr>
          <w:rFonts w:ascii="Arial" w:hAnsi="Arial" w:cs="Arial"/>
          <w:sz w:val="21"/>
          <w:szCs w:val="21"/>
        </w:rPr>
        <w:t xml:space="preserve"> This increase stemmed from the fact that Nebraska started offering the ACT for free </w:t>
      </w:r>
      <w:r w:rsidR="007C0D86" w:rsidRPr="00C42464">
        <w:rPr>
          <w:rFonts w:ascii="Arial" w:hAnsi="Arial" w:cs="Arial"/>
          <w:sz w:val="21"/>
          <w:szCs w:val="21"/>
        </w:rPr>
        <w:t>to all third-year high school students</w:t>
      </w:r>
      <w:r w:rsidR="00C02775" w:rsidRPr="00C42464">
        <w:rPr>
          <w:rFonts w:ascii="Arial" w:hAnsi="Arial" w:cs="Arial"/>
          <w:sz w:val="21"/>
          <w:szCs w:val="21"/>
        </w:rPr>
        <w:t xml:space="preserve">, typically </w:t>
      </w:r>
      <w:r w:rsidR="004B7FF4" w:rsidRPr="00C42464">
        <w:rPr>
          <w:rFonts w:ascii="Arial" w:hAnsi="Arial" w:cs="Arial"/>
          <w:sz w:val="21"/>
          <w:szCs w:val="21"/>
        </w:rPr>
        <w:t>juniors</w:t>
      </w:r>
      <w:r w:rsidR="00C02775" w:rsidRPr="00C42464">
        <w:rPr>
          <w:rFonts w:ascii="Arial" w:hAnsi="Arial" w:cs="Arial"/>
          <w:sz w:val="21"/>
          <w:szCs w:val="21"/>
        </w:rPr>
        <w:t>,</w:t>
      </w:r>
      <w:r w:rsidR="004B7FF4" w:rsidRPr="00C42464">
        <w:rPr>
          <w:rFonts w:ascii="Arial" w:hAnsi="Arial" w:cs="Arial"/>
          <w:sz w:val="21"/>
          <w:szCs w:val="21"/>
        </w:rPr>
        <w:t xml:space="preserve"> in 2017.</w:t>
      </w:r>
      <w:r w:rsidR="008E0192" w:rsidRPr="00C42464">
        <w:rPr>
          <w:rFonts w:ascii="Arial" w:hAnsi="Arial" w:cs="Arial"/>
          <w:sz w:val="21"/>
          <w:szCs w:val="21"/>
        </w:rPr>
        <w:t xml:space="preserve"> With more students taking the ACT, including those who may not be planning to pursue college, Nebraska’s average scores </w:t>
      </w:r>
      <w:r w:rsidR="005C1E25" w:rsidRPr="00C42464">
        <w:rPr>
          <w:rFonts w:ascii="Arial" w:hAnsi="Arial" w:cs="Arial"/>
          <w:sz w:val="21"/>
          <w:szCs w:val="21"/>
        </w:rPr>
        <w:t>were lower than in</w:t>
      </w:r>
      <w:r w:rsidR="008E0192" w:rsidRPr="00C42464">
        <w:rPr>
          <w:rFonts w:ascii="Arial" w:hAnsi="Arial" w:cs="Arial"/>
          <w:sz w:val="21"/>
          <w:szCs w:val="21"/>
        </w:rPr>
        <w:t xml:space="preserve"> previous years.</w:t>
      </w:r>
      <w:r w:rsidR="004B7FF4" w:rsidRPr="00C42464">
        <w:rPr>
          <w:rFonts w:ascii="Arial" w:hAnsi="Arial" w:cs="Arial"/>
          <w:sz w:val="21"/>
          <w:szCs w:val="21"/>
        </w:rPr>
        <w:br/>
      </w:r>
    </w:p>
    <w:p w14:paraId="371A166E" w14:textId="6EEB7C3C" w:rsidR="00D24BDC" w:rsidRPr="00C42464" w:rsidRDefault="006C2A40" w:rsidP="004B7FF4">
      <w:pPr>
        <w:pStyle w:val="ListParagraph"/>
        <w:numPr>
          <w:ilvl w:val="0"/>
          <w:numId w:val="1"/>
        </w:numPr>
        <w:rPr>
          <w:rFonts w:ascii="Arial" w:hAnsi="Arial" w:cs="Arial"/>
          <w:sz w:val="21"/>
          <w:szCs w:val="21"/>
        </w:rPr>
      </w:pPr>
      <w:r w:rsidRPr="00C42464">
        <w:rPr>
          <w:rFonts w:ascii="Arial" w:hAnsi="Arial" w:cs="Arial"/>
          <w:b/>
          <w:sz w:val="21"/>
          <w:szCs w:val="21"/>
        </w:rPr>
        <w:t xml:space="preserve">Can the average ACT scores for 2018 Nebraska graduates be compared to </w:t>
      </w:r>
      <w:r w:rsidR="00086B3E" w:rsidRPr="00C42464">
        <w:rPr>
          <w:rFonts w:ascii="Arial" w:hAnsi="Arial" w:cs="Arial"/>
          <w:b/>
          <w:sz w:val="21"/>
          <w:szCs w:val="21"/>
        </w:rPr>
        <w:t xml:space="preserve">2017 NSCAS ACT scores? What about </w:t>
      </w:r>
      <w:r w:rsidRPr="00C42464">
        <w:rPr>
          <w:rFonts w:ascii="Arial" w:hAnsi="Arial" w:cs="Arial"/>
          <w:b/>
          <w:sz w:val="21"/>
          <w:szCs w:val="21"/>
        </w:rPr>
        <w:t>2018 NSCAS ACT scores?</w:t>
      </w:r>
      <w:r w:rsidR="00086B3E" w:rsidRPr="00C42464">
        <w:rPr>
          <w:rFonts w:ascii="Arial" w:hAnsi="Arial" w:cs="Arial"/>
          <w:b/>
          <w:sz w:val="21"/>
          <w:szCs w:val="21"/>
        </w:rPr>
        <w:t xml:space="preserve">  </w:t>
      </w:r>
      <w:r w:rsidRPr="00C42464">
        <w:rPr>
          <w:rFonts w:ascii="Arial" w:hAnsi="Arial" w:cs="Arial"/>
          <w:b/>
          <w:sz w:val="21"/>
          <w:szCs w:val="21"/>
        </w:rPr>
        <w:br/>
      </w:r>
      <w:r w:rsidR="00086B3E" w:rsidRPr="00C42464">
        <w:rPr>
          <w:rFonts w:ascii="Arial" w:hAnsi="Arial" w:cs="Arial"/>
          <w:sz w:val="21"/>
          <w:szCs w:val="21"/>
        </w:rPr>
        <w:t xml:space="preserve">An apples-to-apples comparison between average ACT scores for 2018 </w:t>
      </w:r>
      <w:r w:rsidR="00C90D83" w:rsidRPr="00C42464">
        <w:rPr>
          <w:rFonts w:ascii="Arial" w:hAnsi="Arial" w:cs="Arial"/>
          <w:sz w:val="21"/>
          <w:szCs w:val="21"/>
        </w:rPr>
        <w:t>graduates</w:t>
      </w:r>
      <w:r w:rsidR="003A4B3D" w:rsidRPr="00C42464">
        <w:rPr>
          <w:rFonts w:ascii="Arial" w:hAnsi="Arial" w:cs="Arial"/>
          <w:sz w:val="21"/>
          <w:szCs w:val="21"/>
        </w:rPr>
        <w:t xml:space="preserve"> and</w:t>
      </w:r>
      <w:r w:rsidR="00086B3E" w:rsidRPr="00C42464">
        <w:rPr>
          <w:rFonts w:ascii="Arial" w:hAnsi="Arial" w:cs="Arial"/>
          <w:sz w:val="21"/>
          <w:szCs w:val="21"/>
        </w:rPr>
        <w:t xml:space="preserve"> 2017 NSCAS ACT </w:t>
      </w:r>
      <w:r w:rsidR="003A4B3D" w:rsidRPr="00C42464">
        <w:rPr>
          <w:rFonts w:ascii="Arial" w:hAnsi="Arial" w:cs="Arial"/>
          <w:sz w:val="21"/>
          <w:szCs w:val="21"/>
        </w:rPr>
        <w:t>s</w:t>
      </w:r>
      <w:r w:rsidR="00086B3E" w:rsidRPr="00C42464">
        <w:rPr>
          <w:rFonts w:ascii="Arial" w:hAnsi="Arial" w:cs="Arial"/>
          <w:sz w:val="21"/>
          <w:szCs w:val="21"/>
        </w:rPr>
        <w:t>cores</w:t>
      </w:r>
      <w:r w:rsidR="003A4B3D" w:rsidRPr="00C42464">
        <w:rPr>
          <w:rFonts w:ascii="Arial" w:hAnsi="Arial" w:cs="Arial"/>
          <w:sz w:val="21"/>
          <w:szCs w:val="21"/>
        </w:rPr>
        <w:t xml:space="preserve"> </w:t>
      </w:r>
      <w:r w:rsidR="00086B3E" w:rsidRPr="00C42464">
        <w:rPr>
          <w:rFonts w:ascii="Arial" w:hAnsi="Arial" w:cs="Arial"/>
          <w:sz w:val="21"/>
          <w:szCs w:val="21"/>
        </w:rPr>
        <w:t>cannot be made, as not all students who took the exam in 2017</w:t>
      </w:r>
      <w:r w:rsidR="00C02775" w:rsidRPr="00C42464">
        <w:rPr>
          <w:rFonts w:ascii="Arial" w:hAnsi="Arial" w:cs="Arial"/>
          <w:sz w:val="21"/>
          <w:szCs w:val="21"/>
        </w:rPr>
        <w:t xml:space="preserve"> as</w:t>
      </w:r>
      <w:r w:rsidR="007C0D86" w:rsidRPr="00C42464">
        <w:rPr>
          <w:rFonts w:ascii="Arial" w:hAnsi="Arial" w:cs="Arial"/>
          <w:sz w:val="21"/>
          <w:szCs w:val="21"/>
        </w:rPr>
        <w:t xml:space="preserve"> third-year high school students </w:t>
      </w:r>
      <w:r w:rsidR="00086B3E" w:rsidRPr="00C42464">
        <w:rPr>
          <w:rFonts w:ascii="Arial" w:hAnsi="Arial" w:cs="Arial"/>
          <w:sz w:val="21"/>
          <w:szCs w:val="21"/>
        </w:rPr>
        <w:t>retook it</w:t>
      </w:r>
      <w:r w:rsidR="00C90D83" w:rsidRPr="00C42464">
        <w:rPr>
          <w:rFonts w:ascii="Arial" w:hAnsi="Arial" w:cs="Arial"/>
          <w:sz w:val="21"/>
          <w:szCs w:val="21"/>
        </w:rPr>
        <w:t xml:space="preserve"> </w:t>
      </w:r>
      <w:r w:rsidR="00086B3E" w:rsidRPr="00C42464">
        <w:rPr>
          <w:rFonts w:ascii="Arial" w:hAnsi="Arial" w:cs="Arial"/>
          <w:sz w:val="21"/>
          <w:szCs w:val="21"/>
        </w:rPr>
        <w:t>in 2018</w:t>
      </w:r>
      <w:r w:rsidR="00300C2B" w:rsidRPr="00C42464">
        <w:rPr>
          <w:rFonts w:ascii="Arial" w:hAnsi="Arial" w:cs="Arial"/>
          <w:sz w:val="21"/>
          <w:szCs w:val="21"/>
        </w:rPr>
        <w:t xml:space="preserve">. </w:t>
      </w:r>
      <w:r w:rsidR="00086B3E" w:rsidRPr="00C42464">
        <w:rPr>
          <w:rFonts w:ascii="Arial" w:hAnsi="Arial" w:cs="Arial"/>
          <w:sz w:val="21"/>
          <w:szCs w:val="21"/>
        </w:rPr>
        <w:t xml:space="preserve">In addition, a comparison cannot be made between the </w:t>
      </w:r>
      <w:r w:rsidR="005C484D" w:rsidRPr="00C42464">
        <w:rPr>
          <w:rFonts w:ascii="Arial" w:hAnsi="Arial" w:cs="Arial"/>
          <w:sz w:val="21"/>
          <w:szCs w:val="21"/>
        </w:rPr>
        <w:t xml:space="preserve">average ACT scores of 2018 Nebraska graduates </w:t>
      </w:r>
      <w:r w:rsidR="00300C2B" w:rsidRPr="00C42464">
        <w:rPr>
          <w:rFonts w:ascii="Arial" w:hAnsi="Arial" w:cs="Arial"/>
          <w:sz w:val="21"/>
          <w:szCs w:val="21"/>
        </w:rPr>
        <w:t xml:space="preserve">and </w:t>
      </w:r>
      <w:r w:rsidR="00086B3E" w:rsidRPr="00C42464">
        <w:rPr>
          <w:rFonts w:ascii="Arial" w:hAnsi="Arial" w:cs="Arial"/>
          <w:sz w:val="21"/>
          <w:szCs w:val="21"/>
        </w:rPr>
        <w:t>2018 NSCAS ACT scores because these scores measure the performance of two different groups o</w:t>
      </w:r>
      <w:r w:rsidR="00300C2B" w:rsidRPr="00C42464">
        <w:rPr>
          <w:rFonts w:ascii="Arial" w:hAnsi="Arial" w:cs="Arial"/>
          <w:sz w:val="21"/>
          <w:szCs w:val="21"/>
        </w:rPr>
        <w:t xml:space="preserve">f students (2018 seniors for the former, and 2018 </w:t>
      </w:r>
      <w:r w:rsidR="007C0D86" w:rsidRPr="00C42464">
        <w:rPr>
          <w:rFonts w:ascii="Arial" w:hAnsi="Arial" w:cs="Arial"/>
          <w:sz w:val="21"/>
          <w:szCs w:val="21"/>
        </w:rPr>
        <w:t>third-year students, typically juniors,</w:t>
      </w:r>
      <w:r w:rsidR="00300C2B" w:rsidRPr="00C42464">
        <w:rPr>
          <w:rFonts w:ascii="Arial" w:hAnsi="Arial" w:cs="Arial"/>
          <w:sz w:val="21"/>
          <w:szCs w:val="21"/>
        </w:rPr>
        <w:t xml:space="preserve"> for the latter).  </w:t>
      </w:r>
      <w:bookmarkEnd w:id="0"/>
      <w:r w:rsidR="00300C2B" w:rsidRPr="00C42464">
        <w:rPr>
          <w:rFonts w:ascii="Arial" w:hAnsi="Arial" w:cs="Arial"/>
          <w:sz w:val="21"/>
          <w:szCs w:val="21"/>
        </w:rPr>
        <w:t xml:space="preserve"> </w:t>
      </w:r>
      <w:r w:rsidR="00300C2B" w:rsidRPr="00C42464">
        <w:rPr>
          <w:rFonts w:ascii="Arial" w:hAnsi="Arial" w:cs="Arial"/>
          <w:sz w:val="21"/>
          <w:szCs w:val="21"/>
        </w:rPr>
        <w:br/>
      </w:r>
    </w:p>
    <w:p w14:paraId="15C3A009" w14:textId="05E50D63" w:rsidR="008719EE" w:rsidRPr="00EE570C" w:rsidRDefault="008719EE" w:rsidP="00A10976">
      <w:pPr>
        <w:pStyle w:val="ListParagraph"/>
        <w:numPr>
          <w:ilvl w:val="0"/>
          <w:numId w:val="1"/>
        </w:numPr>
        <w:rPr>
          <w:rFonts w:ascii="Arial" w:hAnsi="Arial" w:cs="Arial"/>
          <w:sz w:val="21"/>
          <w:szCs w:val="21"/>
        </w:rPr>
      </w:pPr>
      <w:r w:rsidRPr="00EE570C">
        <w:rPr>
          <w:rFonts w:ascii="Arial" w:hAnsi="Arial" w:cs="Arial"/>
          <w:b/>
          <w:sz w:val="21"/>
          <w:szCs w:val="21"/>
        </w:rPr>
        <w:t xml:space="preserve">How </w:t>
      </w:r>
      <w:r w:rsidR="00D15D07" w:rsidRPr="00EE570C">
        <w:rPr>
          <w:rFonts w:ascii="Arial" w:hAnsi="Arial" w:cs="Arial"/>
          <w:b/>
          <w:sz w:val="21"/>
          <w:szCs w:val="21"/>
        </w:rPr>
        <w:t>do</w:t>
      </w:r>
      <w:r w:rsidR="00651EE2" w:rsidRPr="00EE570C">
        <w:rPr>
          <w:rFonts w:ascii="Arial" w:hAnsi="Arial" w:cs="Arial"/>
          <w:b/>
          <w:sz w:val="21"/>
          <w:szCs w:val="21"/>
        </w:rPr>
        <w:t xml:space="preserve"> </w:t>
      </w:r>
      <w:r w:rsidRPr="00EE570C">
        <w:rPr>
          <w:rFonts w:ascii="Arial" w:hAnsi="Arial" w:cs="Arial"/>
          <w:b/>
          <w:sz w:val="21"/>
          <w:szCs w:val="21"/>
        </w:rPr>
        <w:t xml:space="preserve">NSCAS formative and interim measures help Nebraska students prepare for the NSCAS </w:t>
      </w:r>
      <w:r w:rsidR="000D6BDB" w:rsidRPr="00EE570C">
        <w:rPr>
          <w:rFonts w:ascii="Arial" w:hAnsi="Arial" w:cs="Arial"/>
          <w:b/>
          <w:sz w:val="21"/>
          <w:szCs w:val="21"/>
        </w:rPr>
        <w:t xml:space="preserve">General </w:t>
      </w:r>
      <w:r w:rsidRPr="00EE570C">
        <w:rPr>
          <w:rFonts w:ascii="Arial" w:hAnsi="Arial" w:cs="Arial"/>
          <w:b/>
          <w:sz w:val="21"/>
          <w:szCs w:val="21"/>
        </w:rPr>
        <w:t xml:space="preserve">Summative? </w:t>
      </w:r>
      <w:r w:rsidR="00D15D07" w:rsidRPr="00EE570C">
        <w:rPr>
          <w:rFonts w:ascii="Arial" w:hAnsi="Arial" w:cs="Arial"/>
          <w:b/>
          <w:sz w:val="21"/>
          <w:szCs w:val="21"/>
        </w:rPr>
        <w:t>Will scores increase?</w:t>
      </w:r>
      <w:r w:rsidR="004C7A17" w:rsidRPr="00EE570C">
        <w:rPr>
          <w:rFonts w:ascii="Arial" w:hAnsi="Arial" w:cs="Arial"/>
          <w:b/>
          <w:sz w:val="21"/>
          <w:szCs w:val="21"/>
        </w:rPr>
        <w:br/>
      </w:r>
      <w:r w:rsidR="00A4485D" w:rsidRPr="00EE570C">
        <w:rPr>
          <w:rFonts w:ascii="Arial" w:hAnsi="Arial" w:cs="Arial"/>
          <w:sz w:val="21"/>
          <w:szCs w:val="21"/>
        </w:rPr>
        <w:t xml:space="preserve">Integrated daily as part of classroom teaching, formative practice helps Nebraska teachers check for student understanding and adjust instruction accordingly </w:t>
      </w:r>
      <w:r w:rsidR="004A3C19" w:rsidRPr="00EE570C">
        <w:rPr>
          <w:rFonts w:ascii="Arial" w:hAnsi="Arial" w:cs="Arial"/>
          <w:sz w:val="21"/>
          <w:szCs w:val="21"/>
        </w:rPr>
        <w:t>to help students progress toward mastery of Nebraska’s content area standards. Similarly, MAP Growth, an optional interim assessment,</w:t>
      </w:r>
      <w:r w:rsidR="006B65B9" w:rsidRPr="00EE570C">
        <w:rPr>
          <w:rFonts w:ascii="Arial" w:hAnsi="Arial" w:cs="Arial"/>
          <w:sz w:val="21"/>
          <w:szCs w:val="21"/>
        </w:rPr>
        <w:t xml:space="preserve"> allows educators to track growth toward proficiency levels and, starting in 2019, to predict performance on the NSCAS</w:t>
      </w:r>
      <w:r w:rsidR="000D6BDB" w:rsidRPr="00EE570C">
        <w:rPr>
          <w:rFonts w:ascii="Arial" w:hAnsi="Arial" w:cs="Arial"/>
          <w:sz w:val="21"/>
          <w:szCs w:val="21"/>
        </w:rPr>
        <w:t xml:space="preserve"> General</w:t>
      </w:r>
      <w:r w:rsidR="006B65B9" w:rsidRPr="00EE570C">
        <w:rPr>
          <w:rFonts w:ascii="Arial" w:hAnsi="Arial" w:cs="Arial"/>
          <w:sz w:val="21"/>
          <w:szCs w:val="21"/>
        </w:rPr>
        <w:t xml:space="preserve"> Summative assessment.</w:t>
      </w:r>
      <w:r w:rsidR="00C2408A" w:rsidRPr="00EE570C">
        <w:rPr>
          <w:rFonts w:ascii="Arial" w:hAnsi="Arial" w:cs="Arial"/>
          <w:sz w:val="21"/>
          <w:szCs w:val="21"/>
        </w:rPr>
        <w:t xml:space="preserve"> </w:t>
      </w:r>
      <w:r w:rsidR="00A10976" w:rsidRPr="00EE570C">
        <w:rPr>
          <w:rFonts w:ascii="Arial" w:hAnsi="Arial" w:cs="Arial"/>
          <w:sz w:val="21"/>
          <w:szCs w:val="21"/>
        </w:rPr>
        <w:t>With</w:t>
      </w:r>
      <w:r w:rsidR="00F10B3A" w:rsidRPr="00EE570C">
        <w:rPr>
          <w:rFonts w:ascii="Arial" w:hAnsi="Arial" w:cs="Arial"/>
          <w:sz w:val="21"/>
          <w:szCs w:val="21"/>
        </w:rPr>
        <w:t xml:space="preserve"> </w:t>
      </w:r>
      <w:r w:rsidR="007D5F4E" w:rsidRPr="00EE570C">
        <w:rPr>
          <w:rFonts w:ascii="Arial" w:hAnsi="Arial" w:cs="Arial"/>
          <w:sz w:val="21"/>
          <w:szCs w:val="21"/>
        </w:rPr>
        <w:t xml:space="preserve">recent revisions to </w:t>
      </w:r>
      <w:r w:rsidR="00F10B3A" w:rsidRPr="00EE570C">
        <w:rPr>
          <w:rFonts w:ascii="Arial" w:hAnsi="Arial" w:cs="Arial"/>
          <w:sz w:val="21"/>
          <w:szCs w:val="21"/>
        </w:rPr>
        <w:t xml:space="preserve">Nebraska’s </w:t>
      </w:r>
      <w:r w:rsidR="007D5F4E" w:rsidRPr="00EE570C">
        <w:rPr>
          <w:rFonts w:ascii="Arial" w:hAnsi="Arial" w:cs="Arial"/>
          <w:sz w:val="21"/>
          <w:szCs w:val="21"/>
        </w:rPr>
        <w:t>content area</w:t>
      </w:r>
      <w:r w:rsidR="00F10B3A" w:rsidRPr="00EE570C">
        <w:rPr>
          <w:rFonts w:ascii="Arial" w:hAnsi="Arial" w:cs="Arial"/>
          <w:sz w:val="21"/>
          <w:szCs w:val="21"/>
        </w:rPr>
        <w:t xml:space="preserve"> standards </w:t>
      </w:r>
      <w:r w:rsidR="007D5F4E" w:rsidRPr="00EE570C">
        <w:rPr>
          <w:rFonts w:ascii="Arial" w:hAnsi="Arial" w:cs="Arial"/>
          <w:sz w:val="21"/>
          <w:szCs w:val="21"/>
        </w:rPr>
        <w:t>for English language arts, math, and science</w:t>
      </w:r>
      <w:r w:rsidR="00F10B3A" w:rsidRPr="00EE570C">
        <w:rPr>
          <w:rFonts w:ascii="Arial" w:hAnsi="Arial" w:cs="Arial"/>
          <w:sz w:val="21"/>
          <w:szCs w:val="21"/>
        </w:rPr>
        <w:t xml:space="preserve">, </w:t>
      </w:r>
      <w:r w:rsidR="00A10976" w:rsidRPr="00EE570C">
        <w:rPr>
          <w:rFonts w:ascii="Arial" w:hAnsi="Arial" w:cs="Arial"/>
          <w:sz w:val="21"/>
          <w:szCs w:val="21"/>
        </w:rPr>
        <w:t>it</w:t>
      </w:r>
      <w:r w:rsidR="00F10B3A" w:rsidRPr="00EE570C">
        <w:rPr>
          <w:rFonts w:ascii="Arial" w:hAnsi="Arial" w:cs="Arial"/>
          <w:sz w:val="21"/>
          <w:szCs w:val="21"/>
        </w:rPr>
        <w:t xml:space="preserve"> </w:t>
      </w:r>
      <w:r w:rsidR="00A83FF2" w:rsidRPr="00EE570C">
        <w:rPr>
          <w:rFonts w:ascii="Arial" w:hAnsi="Arial" w:cs="Arial"/>
          <w:sz w:val="21"/>
          <w:szCs w:val="21"/>
        </w:rPr>
        <w:t>may</w:t>
      </w:r>
      <w:r w:rsidR="00F10B3A" w:rsidRPr="00EE570C">
        <w:rPr>
          <w:rFonts w:ascii="Arial" w:hAnsi="Arial" w:cs="Arial"/>
          <w:sz w:val="21"/>
          <w:szCs w:val="21"/>
        </w:rPr>
        <w:t xml:space="preserve"> take time for student scores to increase as curriculum and instruction continue to evolve to teach to these more rigorous standards.</w:t>
      </w:r>
      <w:r w:rsidR="00776451" w:rsidRPr="00EE570C">
        <w:rPr>
          <w:rFonts w:ascii="Arial" w:hAnsi="Arial" w:cs="Arial"/>
          <w:sz w:val="21"/>
          <w:szCs w:val="21"/>
        </w:rPr>
        <w:br/>
      </w:r>
    </w:p>
    <w:p w14:paraId="6D08272A" w14:textId="0EC394B6" w:rsidR="0025008D" w:rsidRPr="00EE570C" w:rsidRDefault="008719EE" w:rsidP="00443D3A">
      <w:pPr>
        <w:pStyle w:val="ListParagraph"/>
        <w:numPr>
          <w:ilvl w:val="0"/>
          <w:numId w:val="1"/>
        </w:numPr>
        <w:rPr>
          <w:rFonts w:ascii="Arial" w:hAnsi="Arial" w:cs="Arial"/>
          <w:sz w:val="21"/>
          <w:szCs w:val="21"/>
        </w:rPr>
      </w:pPr>
      <w:r w:rsidRPr="00EE570C">
        <w:rPr>
          <w:rFonts w:ascii="Arial" w:hAnsi="Arial" w:cs="Arial"/>
          <w:b/>
          <w:sz w:val="21"/>
          <w:szCs w:val="21"/>
        </w:rPr>
        <w:t xml:space="preserve">Why </w:t>
      </w:r>
      <w:r w:rsidR="00CE5F75" w:rsidRPr="00EE570C">
        <w:rPr>
          <w:rFonts w:ascii="Arial" w:hAnsi="Arial" w:cs="Arial"/>
          <w:b/>
          <w:sz w:val="21"/>
          <w:szCs w:val="21"/>
        </w:rPr>
        <w:t>is NDE involved in providing</w:t>
      </w:r>
      <w:r w:rsidRPr="00EE570C">
        <w:rPr>
          <w:rFonts w:ascii="Arial" w:hAnsi="Arial" w:cs="Arial"/>
          <w:b/>
          <w:sz w:val="21"/>
          <w:szCs w:val="21"/>
        </w:rPr>
        <w:t xml:space="preserve"> assessments beyond the annual spring summative?</w:t>
      </w:r>
      <w:r w:rsidR="00776451" w:rsidRPr="00EE570C">
        <w:rPr>
          <w:rFonts w:ascii="Arial" w:hAnsi="Arial" w:cs="Arial"/>
          <w:b/>
          <w:sz w:val="21"/>
          <w:szCs w:val="21"/>
        </w:rPr>
        <w:br/>
      </w:r>
      <w:r w:rsidR="00864675" w:rsidRPr="00EE570C">
        <w:rPr>
          <w:rFonts w:ascii="Arial" w:hAnsi="Arial" w:cs="Arial"/>
          <w:sz w:val="21"/>
          <w:szCs w:val="21"/>
        </w:rPr>
        <w:t xml:space="preserve">NDE </w:t>
      </w:r>
      <w:r w:rsidR="00CE5F75" w:rsidRPr="00EE570C">
        <w:rPr>
          <w:rFonts w:ascii="Arial" w:hAnsi="Arial" w:cs="Arial"/>
          <w:sz w:val="21"/>
          <w:szCs w:val="21"/>
        </w:rPr>
        <w:t>invests in</w:t>
      </w:r>
      <w:r w:rsidR="00864675" w:rsidRPr="00EE570C">
        <w:rPr>
          <w:rFonts w:ascii="Arial" w:hAnsi="Arial" w:cs="Arial"/>
          <w:sz w:val="21"/>
          <w:szCs w:val="21"/>
        </w:rPr>
        <w:t xml:space="preserve"> formative and interim assessment in recognition of the important role that assessment data plays in accelerat</w:t>
      </w:r>
      <w:r w:rsidR="00153735" w:rsidRPr="00EE570C">
        <w:rPr>
          <w:rFonts w:ascii="Arial" w:hAnsi="Arial" w:cs="Arial"/>
          <w:sz w:val="21"/>
          <w:szCs w:val="21"/>
        </w:rPr>
        <w:t>ing</w:t>
      </w:r>
      <w:r w:rsidR="00864675" w:rsidRPr="00EE570C">
        <w:rPr>
          <w:rFonts w:ascii="Arial" w:hAnsi="Arial" w:cs="Arial"/>
          <w:sz w:val="21"/>
          <w:szCs w:val="21"/>
        </w:rPr>
        <w:t xml:space="preserve"> student learning. This is w</w:t>
      </w:r>
      <w:r w:rsidR="00CE5F75" w:rsidRPr="00EE570C">
        <w:rPr>
          <w:rFonts w:ascii="Arial" w:hAnsi="Arial" w:cs="Arial"/>
          <w:sz w:val="21"/>
          <w:szCs w:val="21"/>
        </w:rPr>
        <w:t xml:space="preserve">hy NDE also invests </w:t>
      </w:r>
      <w:r w:rsidR="00864675" w:rsidRPr="00EE570C">
        <w:rPr>
          <w:rFonts w:ascii="Arial" w:hAnsi="Arial" w:cs="Arial"/>
          <w:sz w:val="21"/>
          <w:szCs w:val="21"/>
        </w:rPr>
        <w:t>i</w:t>
      </w:r>
      <w:r w:rsidR="00153735" w:rsidRPr="00EE570C">
        <w:rPr>
          <w:rFonts w:ascii="Arial" w:hAnsi="Arial" w:cs="Arial"/>
          <w:sz w:val="21"/>
          <w:szCs w:val="21"/>
        </w:rPr>
        <w:t>n</w:t>
      </w:r>
      <w:r w:rsidR="00864675" w:rsidRPr="00EE570C">
        <w:rPr>
          <w:rFonts w:ascii="Arial" w:hAnsi="Arial" w:cs="Arial"/>
          <w:sz w:val="21"/>
          <w:szCs w:val="21"/>
        </w:rPr>
        <w:t xml:space="preserve"> professional learning</w:t>
      </w:r>
      <w:r w:rsidR="00153735" w:rsidRPr="00EE570C">
        <w:rPr>
          <w:rFonts w:ascii="Arial" w:hAnsi="Arial" w:cs="Arial"/>
          <w:sz w:val="21"/>
          <w:szCs w:val="21"/>
        </w:rPr>
        <w:t xml:space="preserve"> that</w:t>
      </w:r>
      <w:r w:rsidR="00FF1BEB" w:rsidRPr="00EE570C">
        <w:rPr>
          <w:rFonts w:ascii="Arial" w:hAnsi="Arial" w:cs="Arial"/>
          <w:sz w:val="21"/>
          <w:szCs w:val="21"/>
        </w:rPr>
        <w:t xml:space="preserve"> helps</w:t>
      </w:r>
      <w:r w:rsidR="00153735" w:rsidRPr="00EE570C">
        <w:rPr>
          <w:rFonts w:ascii="Arial" w:hAnsi="Arial" w:cs="Arial"/>
          <w:sz w:val="21"/>
          <w:szCs w:val="21"/>
        </w:rPr>
        <w:t xml:space="preserve"> </w:t>
      </w:r>
      <w:r w:rsidR="004B6CF2" w:rsidRPr="00EE570C">
        <w:rPr>
          <w:rFonts w:ascii="Arial" w:hAnsi="Arial" w:cs="Arial"/>
          <w:sz w:val="21"/>
          <w:szCs w:val="21"/>
        </w:rPr>
        <w:t>teachers</w:t>
      </w:r>
      <w:r w:rsidR="00A83FF2" w:rsidRPr="00EE570C">
        <w:rPr>
          <w:rFonts w:ascii="Arial" w:hAnsi="Arial" w:cs="Arial"/>
          <w:sz w:val="21"/>
          <w:szCs w:val="21"/>
        </w:rPr>
        <w:t xml:space="preserve"> </w:t>
      </w:r>
      <w:r w:rsidR="004B6CF2" w:rsidRPr="00EE570C">
        <w:rPr>
          <w:rFonts w:ascii="Arial" w:hAnsi="Arial" w:cs="Arial"/>
          <w:sz w:val="21"/>
          <w:szCs w:val="21"/>
        </w:rPr>
        <w:t>use assessment data effectively to inform instructional</w:t>
      </w:r>
      <w:r w:rsidR="0025008D" w:rsidRPr="00EE570C">
        <w:rPr>
          <w:rFonts w:ascii="Arial" w:hAnsi="Arial" w:cs="Arial"/>
          <w:sz w:val="21"/>
          <w:szCs w:val="21"/>
        </w:rPr>
        <w:t xml:space="preserve"> </w:t>
      </w:r>
      <w:r w:rsidR="004B6CF2" w:rsidRPr="00EE570C">
        <w:rPr>
          <w:rFonts w:ascii="Arial" w:hAnsi="Arial" w:cs="Arial"/>
          <w:sz w:val="21"/>
          <w:szCs w:val="21"/>
        </w:rPr>
        <w:t>decisions</w:t>
      </w:r>
      <w:r w:rsidR="00FF1BEB" w:rsidRPr="00EE570C">
        <w:rPr>
          <w:rFonts w:ascii="Arial" w:hAnsi="Arial" w:cs="Arial"/>
          <w:sz w:val="21"/>
          <w:szCs w:val="21"/>
        </w:rPr>
        <w:t>.</w:t>
      </w:r>
      <w:r w:rsidR="00FF1BEB" w:rsidRPr="00EE570C">
        <w:rPr>
          <w:rFonts w:ascii="Arial" w:hAnsi="Arial" w:cs="Arial"/>
          <w:sz w:val="21"/>
          <w:szCs w:val="21"/>
        </w:rPr>
        <w:br/>
      </w:r>
    </w:p>
    <w:p w14:paraId="7187A288" w14:textId="0A6CAB24" w:rsidR="008719EE" w:rsidRPr="00C42464" w:rsidRDefault="00EE570C" w:rsidP="003276EB">
      <w:pPr>
        <w:pStyle w:val="ListParagraph"/>
        <w:numPr>
          <w:ilvl w:val="0"/>
          <w:numId w:val="1"/>
        </w:numPr>
        <w:spacing w:after="0" w:line="240" w:lineRule="auto"/>
        <w:rPr>
          <w:rFonts w:ascii="Arial" w:hAnsi="Arial" w:cs="Arial"/>
          <w:sz w:val="21"/>
          <w:szCs w:val="21"/>
        </w:rPr>
      </w:pPr>
      <w:r w:rsidRPr="00C42464">
        <w:rPr>
          <w:rFonts w:ascii="Arial" w:hAnsi="Arial" w:cs="Arial"/>
          <w:b/>
          <w:sz w:val="21"/>
          <w:szCs w:val="21"/>
        </w:rPr>
        <w:t>How is NDE supporting districts in selecting instructional materials aligned with state standards?</w:t>
      </w:r>
      <w:r w:rsidRPr="00C42464">
        <w:rPr>
          <w:rFonts w:ascii="Arial" w:hAnsi="Arial" w:cs="Arial"/>
          <w:b/>
          <w:sz w:val="21"/>
          <w:szCs w:val="21"/>
        </w:rPr>
        <w:br/>
      </w:r>
      <w:r w:rsidRPr="00C42464">
        <w:rPr>
          <w:rFonts w:ascii="Arial" w:hAnsi="Arial" w:cs="Arial"/>
          <w:sz w:val="21"/>
          <w:szCs w:val="21"/>
        </w:rPr>
        <w:t>NDE is committed to supporting districts as they select and implement instructional materials aligned to Nebr</w:t>
      </w:r>
      <w:r w:rsidR="007C0D86" w:rsidRPr="00C42464">
        <w:rPr>
          <w:rFonts w:ascii="Arial" w:hAnsi="Arial" w:cs="Arial"/>
          <w:sz w:val="21"/>
          <w:szCs w:val="21"/>
        </w:rPr>
        <w:t xml:space="preserve">aska’s content area standards. </w:t>
      </w:r>
      <w:r w:rsidRPr="00C42464">
        <w:rPr>
          <w:rFonts w:ascii="Arial" w:hAnsi="Arial" w:cs="Arial"/>
          <w:sz w:val="21"/>
          <w:szCs w:val="21"/>
        </w:rPr>
        <w:t>The Nebraska Instructional Materials Collaborative (https://nematerialsmatter.org/), or NIMC, highlights high-quality, standards-aligned instructional materials and offers Nebraska-specific guidance documents to ensure materials meet the expectations of Nebr</w:t>
      </w:r>
      <w:r w:rsidR="007C0D86" w:rsidRPr="00C42464">
        <w:rPr>
          <w:rFonts w:ascii="Arial" w:hAnsi="Arial" w:cs="Arial"/>
          <w:sz w:val="21"/>
          <w:szCs w:val="21"/>
        </w:rPr>
        <w:t xml:space="preserve">aska’s Content Area Standards. </w:t>
      </w:r>
      <w:r w:rsidRPr="00C42464">
        <w:rPr>
          <w:rFonts w:ascii="Arial" w:hAnsi="Arial" w:cs="Arial"/>
          <w:sz w:val="21"/>
          <w:szCs w:val="21"/>
        </w:rPr>
        <w:t xml:space="preserve">Through the NIMC, NDE and key partners are committed to providing statewide leadership that informs and supports the decisions made locally related to curriculum and instructional materials. </w:t>
      </w:r>
      <w:r w:rsidR="003276EB" w:rsidRPr="00C42464">
        <w:rPr>
          <w:rFonts w:ascii="Arial" w:hAnsi="Arial" w:cs="Arial"/>
          <w:sz w:val="21"/>
          <w:szCs w:val="21"/>
        </w:rPr>
        <w:br/>
      </w:r>
      <w:r w:rsidR="003276EB" w:rsidRPr="00C42464">
        <w:rPr>
          <w:rFonts w:ascii="Arial" w:hAnsi="Arial" w:cs="Arial"/>
          <w:sz w:val="21"/>
          <w:szCs w:val="21"/>
        </w:rPr>
        <w:br/>
      </w:r>
      <w:r w:rsidRPr="00C42464">
        <w:rPr>
          <w:rFonts w:ascii="Arial" w:hAnsi="Arial" w:cs="Arial"/>
          <w:sz w:val="21"/>
          <w:szCs w:val="21"/>
        </w:rPr>
        <w:t xml:space="preserve">The NIMC draws upon the independent reviews of instructional materials for ELA and mathematics, as provided by </w:t>
      </w:r>
      <w:proofErr w:type="spellStart"/>
      <w:r w:rsidRPr="00C42464">
        <w:rPr>
          <w:rFonts w:ascii="Arial" w:hAnsi="Arial" w:cs="Arial"/>
          <w:sz w:val="21"/>
          <w:szCs w:val="21"/>
        </w:rPr>
        <w:t>EdReports</w:t>
      </w:r>
      <w:proofErr w:type="spellEnd"/>
      <w:r w:rsidRPr="00C42464">
        <w:rPr>
          <w:rFonts w:ascii="Arial" w:hAnsi="Arial" w:cs="Arial"/>
          <w:sz w:val="21"/>
          <w:szCs w:val="21"/>
        </w:rPr>
        <w:t xml:space="preserve"> (www.edreports.org). </w:t>
      </w:r>
      <w:proofErr w:type="spellStart"/>
      <w:r w:rsidRPr="00C42464">
        <w:rPr>
          <w:rFonts w:ascii="Arial" w:hAnsi="Arial" w:cs="Arial"/>
          <w:sz w:val="21"/>
          <w:szCs w:val="21"/>
        </w:rPr>
        <w:t>EdReports</w:t>
      </w:r>
      <w:proofErr w:type="spellEnd"/>
      <w:r w:rsidRPr="00C42464">
        <w:rPr>
          <w:rFonts w:ascii="Arial" w:hAnsi="Arial" w:cs="Arial"/>
          <w:sz w:val="21"/>
          <w:szCs w:val="21"/>
        </w:rPr>
        <w:t xml:space="preserve"> is an independent, nonprofit organization that reviews instructional materials to help educators seek, identify, and demand the highest-quality instruction</w:t>
      </w:r>
      <w:bookmarkStart w:id="1" w:name="_GoBack"/>
      <w:bookmarkEnd w:id="1"/>
      <w:r w:rsidRPr="00C42464">
        <w:rPr>
          <w:rFonts w:ascii="Arial" w:hAnsi="Arial" w:cs="Arial"/>
          <w:sz w:val="21"/>
          <w:szCs w:val="21"/>
        </w:rPr>
        <w:t xml:space="preserve">al materials. Educators complete the </w:t>
      </w:r>
      <w:proofErr w:type="spellStart"/>
      <w:r w:rsidRPr="00C42464">
        <w:rPr>
          <w:rFonts w:ascii="Arial" w:hAnsi="Arial" w:cs="Arial"/>
          <w:sz w:val="21"/>
          <w:szCs w:val="21"/>
        </w:rPr>
        <w:t>EdReports</w:t>
      </w:r>
      <w:proofErr w:type="spellEnd"/>
      <w:r w:rsidRPr="00C42464">
        <w:rPr>
          <w:rFonts w:ascii="Arial" w:hAnsi="Arial" w:cs="Arial"/>
          <w:sz w:val="21"/>
          <w:szCs w:val="21"/>
        </w:rPr>
        <w:t xml:space="preserve"> reviews and each report represents </w:t>
      </w:r>
      <w:r w:rsidRPr="00C42464">
        <w:rPr>
          <w:rFonts w:ascii="Arial" w:hAnsi="Arial" w:cs="Arial"/>
          <w:sz w:val="21"/>
          <w:szCs w:val="21"/>
        </w:rPr>
        <w:lastRenderedPageBreak/>
        <w:t xml:space="preserve">hundreds of hours of work by the reviewers. These reviews are organized by “gateways,” wherein each gateway considers standards alignment, fundamental design elements, and other attributes of high-quality curriculum. The </w:t>
      </w:r>
      <w:proofErr w:type="spellStart"/>
      <w:r w:rsidRPr="00C42464">
        <w:rPr>
          <w:rFonts w:ascii="Arial" w:hAnsi="Arial" w:cs="Arial"/>
          <w:sz w:val="21"/>
          <w:szCs w:val="21"/>
        </w:rPr>
        <w:t>EdReports</w:t>
      </w:r>
      <w:proofErr w:type="spellEnd"/>
      <w:r w:rsidRPr="00C42464">
        <w:rPr>
          <w:rFonts w:ascii="Arial" w:hAnsi="Arial" w:cs="Arial"/>
          <w:sz w:val="21"/>
          <w:szCs w:val="21"/>
        </w:rPr>
        <w:t xml:space="preserve"> reviews reflect reviews of instructional materials compared to the Common Core State Standards. Because of this, the NIMC includes resources to determine how </w:t>
      </w:r>
      <w:proofErr w:type="spellStart"/>
      <w:r w:rsidRPr="00C42464">
        <w:rPr>
          <w:rFonts w:ascii="Arial" w:hAnsi="Arial" w:cs="Arial"/>
          <w:sz w:val="21"/>
          <w:szCs w:val="21"/>
        </w:rPr>
        <w:t>EdReports</w:t>
      </w:r>
      <w:proofErr w:type="spellEnd"/>
      <w:r w:rsidRPr="00C42464">
        <w:rPr>
          <w:rFonts w:ascii="Arial" w:hAnsi="Arial" w:cs="Arial"/>
          <w:sz w:val="21"/>
          <w:szCs w:val="21"/>
        </w:rPr>
        <w:t xml:space="preserve"> reviews support alignment to Nebraska’s standards and instructional shifts.</w:t>
      </w:r>
      <w:r w:rsidR="00776451" w:rsidRPr="00C42464">
        <w:rPr>
          <w:rFonts w:ascii="Arial" w:hAnsi="Arial" w:cs="Arial"/>
          <w:sz w:val="21"/>
          <w:szCs w:val="21"/>
        </w:rPr>
        <w:br/>
      </w:r>
    </w:p>
    <w:p w14:paraId="1C2FFA07" w14:textId="06672E87" w:rsidR="0030262C" w:rsidRPr="00431031" w:rsidRDefault="00C1700D" w:rsidP="0030262C">
      <w:pPr>
        <w:pStyle w:val="ListParagraph"/>
        <w:numPr>
          <w:ilvl w:val="0"/>
          <w:numId w:val="1"/>
        </w:numPr>
        <w:spacing w:after="0" w:line="240" w:lineRule="auto"/>
        <w:rPr>
          <w:rFonts w:ascii="Arial" w:hAnsi="Arial" w:cs="Arial"/>
          <w:sz w:val="21"/>
          <w:szCs w:val="21"/>
        </w:rPr>
      </w:pPr>
      <w:r w:rsidRPr="00431031">
        <w:rPr>
          <w:rFonts w:ascii="Arial" w:hAnsi="Arial" w:cs="Arial"/>
          <w:b/>
          <w:sz w:val="21"/>
          <w:szCs w:val="21"/>
        </w:rPr>
        <w:t>How does NSCAS relate to your ESSA plan?</w:t>
      </w:r>
      <w:r w:rsidR="00B8291A" w:rsidRPr="00431031">
        <w:rPr>
          <w:rFonts w:ascii="Arial" w:hAnsi="Arial" w:cs="Arial"/>
          <w:b/>
          <w:sz w:val="21"/>
          <w:szCs w:val="21"/>
        </w:rPr>
        <w:t xml:space="preserve"> Your </w:t>
      </w:r>
      <w:r w:rsidR="00113688" w:rsidRPr="00431031">
        <w:rPr>
          <w:rFonts w:ascii="Arial" w:hAnsi="Arial" w:cs="Arial"/>
          <w:b/>
          <w:sz w:val="21"/>
          <w:szCs w:val="21"/>
        </w:rPr>
        <w:t>Strategic Plan and Direction?</w:t>
      </w:r>
    </w:p>
    <w:p w14:paraId="5EB31C6A" w14:textId="0838DF4B" w:rsidR="005712E6" w:rsidRPr="00431031" w:rsidRDefault="00182FC5" w:rsidP="005712E6">
      <w:pPr>
        <w:spacing w:after="0" w:line="240" w:lineRule="auto"/>
        <w:ind w:left="720"/>
        <w:rPr>
          <w:rFonts w:ascii="Arial" w:hAnsi="Arial" w:cs="Arial"/>
          <w:sz w:val="21"/>
          <w:szCs w:val="21"/>
        </w:rPr>
      </w:pPr>
      <w:r w:rsidRPr="00431031">
        <w:rPr>
          <w:rFonts w:ascii="Arial" w:hAnsi="Arial" w:cs="Arial"/>
          <w:sz w:val="21"/>
          <w:szCs w:val="21"/>
        </w:rPr>
        <w:t>The ESSA</w:t>
      </w:r>
      <w:r w:rsidR="008F556C" w:rsidRPr="00431031">
        <w:rPr>
          <w:rFonts w:ascii="Arial" w:hAnsi="Arial" w:cs="Arial"/>
          <w:sz w:val="21"/>
          <w:szCs w:val="21"/>
        </w:rPr>
        <w:t xml:space="preserve"> </w:t>
      </w:r>
      <w:r w:rsidRPr="00431031">
        <w:rPr>
          <w:rFonts w:ascii="Arial" w:hAnsi="Arial" w:cs="Arial"/>
          <w:sz w:val="21"/>
          <w:szCs w:val="21"/>
        </w:rPr>
        <w:t xml:space="preserve">planning process provided </w:t>
      </w:r>
      <w:r w:rsidR="005D42F6" w:rsidRPr="00431031">
        <w:rPr>
          <w:rFonts w:ascii="Arial" w:hAnsi="Arial" w:cs="Arial"/>
          <w:sz w:val="21"/>
          <w:szCs w:val="21"/>
        </w:rPr>
        <w:t>NDE with</w:t>
      </w:r>
      <w:r w:rsidRPr="00431031">
        <w:rPr>
          <w:rFonts w:ascii="Arial" w:hAnsi="Arial" w:cs="Arial"/>
          <w:sz w:val="21"/>
          <w:szCs w:val="21"/>
        </w:rPr>
        <w:t xml:space="preserve"> an opportunity to seamlessly blend its </w:t>
      </w:r>
      <w:r w:rsidR="005E7A75">
        <w:rPr>
          <w:rFonts w:ascii="Arial" w:hAnsi="Arial" w:cs="Arial"/>
          <w:sz w:val="21"/>
          <w:szCs w:val="21"/>
        </w:rPr>
        <w:t>Strategic Vision and Directi</w:t>
      </w:r>
      <w:r w:rsidR="00974EFF">
        <w:rPr>
          <w:rFonts w:ascii="Arial" w:hAnsi="Arial" w:cs="Arial"/>
          <w:sz w:val="21"/>
          <w:szCs w:val="21"/>
        </w:rPr>
        <w:t xml:space="preserve">on </w:t>
      </w:r>
      <w:r w:rsidRPr="00431031">
        <w:rPr>
          <w:rFonts w:ascii="Arial" w:hAnsi="Arial" w:cs="Arial"/>
          <w:sz w:val="21"/>
          <w:szCs w:val="21"/>
        </w:rPr>
        <w:t xml:space="preserve">and </w:t>
      </w:r>
      <w:r w:rsidR="005D42F6" w:rsidRPr="00431031">
        <w:rPr>
          <w:rFonts w:ascii="Arial" w:hAnsi="Arial" w:cs="Arial"/>
          <w:sz w:val="21"/>
          <w:szCs w:val="21"/>
        </w:rPr>
        <w:t xml:space="preserve">its </w:t>
      </w:r>
      <w:r w:rsidRPr="00431031">
        <w:rPr>
          <w:rFonts w:ascii="Arial" w:hAnsi="Arial" w:cs="Arial"/>
          <w:sz w:val="21"/>
          <w:szCs w:val="21"/>
        </w:rPr>
        <w:t xml:space="preserve">accountability system, </w:t>
      </w:r>
      <w:proofErr w:type="spellStart"/>
      <w:r w:rsidRPr="00431031">
        <w:rPr>
          <w:rFonts w:ascii="Arial" w:hAnsi="Arial" w:cs="Arial"/>
          <w:sz w:val="21"/>
          <w:szCs w:val="21"/>
        </w:rPr>
        <w:t>AQuESTT</w:t>
      </w:r>
      <w:proofErr w:type="spellEnd"/>
      <w:r w:rsidRPr="00431031">
        <w:rPr>
          <w:rFonts w:ascii="Arial" w:hAnsi="Arial" w:cs="Arial"/>
          <w:sz w:val="21"/>
          <w:szCs w:val="21"/>
        </w:rPr>
        <w:t>.</w:t>
      </w:r>
      <w:r w:rsidR="009C226E" w:rsidRPr="00431031">
        <w:rPr>
          <w:rFonts w:ascii="Arial" w:hAnsi="Arial" w:cs="Arial"/>
          <w:sz w:val="21"/>
          <w:szCs w:val="21"/>
        </w:rPr>
        <w:t xml:space="preserve"> </w:t>
      </w:r>
      <w:r w:rsidR="00CF1A60" w:rsidRPr="00431031">
        <w:rPr>
          <w:rFonts w:ascii="Arial" w:hAnsi="Arial" w:cs="Arial"/>
          <w:sz w:val="21"/>
          <w:szCs w:val="21"/>
        </w:rPr>
        <w:t xml:space="preserve"> </w:t>
      </w:r>
    </w:p>
    <w:p w14:paraId="3609AA1D" w14:textId="77777777" w:rsidR="005712E6" w:rsidRPr="00431031" w:rsidRDefault="005712E6" w:rsidP="005712E6">
      <w:pPr>
        <w:spacing w:after="0" w:line="240" w:lineRule="auto"/>
        <w:ind w:left="720"/>
        <w:rPr>
          <w:rFonts w:ascii="Arial" w:hAnsi="Arial" w:cs="Arial"/>
          <w:sz w:val="21"/>
          <w:szCs w:val="21"/>
        </w:rPr>
      </w:pPr>
    </w:p>
    <w:p w14:paraId="50EF593B" w14:textId="08DAFC6B" w:rsidR="0030262C" w:rsidRPr="00431031" w:rsidRDefault="0078222C" w:rsidP="005712E6">
      <w:pPr>
        <w:spacing w:after="0" w:line="240" w:lineRule="auto"/>
        <w:ind w:left="720"/>
        <w:rPr>
          <w:rFonts w:ascii="Arial" w:hAnsi="Arial" w:cs="Arial"/>
          <w:sz w:val="21"/>
          <w:szCs w:val="21"/>
        </w:rPr>
      </w:pPr>
      <w:r w:rsidRPr="00431031">
        <w:rPr>
          <w:rFonts w:ascii="Arial" w:hAnsi="Arial" w:cs="Arial"/>
          <w:sz w:val="21"/>
          <w:szCs w:val="21"/>
        </w:rPr>
        <w:t>Both</w:t>
      </w:r>
      <w:r w:rsidR="005D42F6" w:rsidRPr="00431031">
        <w:rPr>
          <w:rFonts w:ascii="Arial" w:hAnsi="Arial" w:cs="Arial"/>
          <w:sz w:val="21"/>
          <w:szCs w:val="21"/>
        </w:rPr>
        <w:t xml:space="preserve"> </w:t>
      </w:r>
      <w:r w:rsidR="005E7A75">
        <w:rPr>
          <w:rFonts w:ascii="Arial" w:hAnsi="Arial" w:cs="Arial"/>
          <w:sz w:val="21"/>
          <w:szCs w:val="21"/>
        </w:rPr>
        <w:t>the Strategic Vision and Direction</w:t>
      </w:r>
      <w:r w:rsidR="005E7A75" w:rsidRPr="00431031">
        <w:rPr>
          <w:rFonts w:ascii="Arial" w:hAnsi="Arial" w:cs="Arial"/>
          <w:sz w:val="21"/>
          <w:szCs w:val="21"/>
        </w:rPr>
        <w:t xml:space="preserve"> </w:t>
      </w:r>
      <w:r w:rsidR="005D42F6" w:rsidRPr="00431031">
        <w:rPr>
          <w:rFonts w:ascii="Arial" w:hAnsi="Arial" w:cs="Arial"/>
          <w:sz w:val="21"/>
          <w:szCs w:val="21"/>
        </w:rPr>
        <w:t xml:space="preserve">and </w:t>
      </w:r>
      <w:proofErr w:type="spellStart"/>
      <w:r w:rsidR="005D42F6" w:rsidRPr="00431031">
        <w:rPr>
          <w:rFonts w:ascii="Arial" w:hAnsi="Arial" w:cs="Arial"/>
          <w:sz w:val="21"/>
          <w:szCs w:val="21"/>
        </w:rPr>
        <w:t>AQuESTT</w:t>
      </w:r>
      <w:proofErr w:type="spellEnd"/>
      <w:r w:rsidR="005D42F6" w:rsidRPr="00431031">
        <w:rPr>
          <w:rFonts w:ascii="Arial" w:hAnsi="Arial" w:cs="Arial"/>
          <w:sz w:val="21"/>
          <w:szCs w:val="21"/>
        </w:rPr>
        <w:t xml:space="preserve"> </w:t>
      </w:r>
      <w:r w:rsidR="0030262C" w:rsidRPr="00431031">
        <w:rPr>
          <w:rFonts w:ascii="Arial" w:hAnsi="Arial" w:cs="Arial"/>
          <w:sz w:val="21"/>
          <w:szCs w:val="21"/>
        </w:rPr>
        <w:t>feature</w:t>
      </w:r>
      <w:r w:rsidR="005D42F6" w:rsidRPr="00431031">
        <w:rPr>
          <w:rFonts w:ascii="Arial" w:hAnsi="Arial" w:cs="Arial"/>
          <w:sz w:val="21"/>
          <w:szCs w:val="21"/>
        </w:rPr>
        <w:t xml:space="preserve"> assessment as a critical component of supporting teaching and learning and ensuring that all Nebraska students graduate high school ready for postsecondary education, career, and civic opportunities. </w:t>
      </w:r>
    </w:p>
    <w:p w14:paraId="393D53AF" w14:textId="5C88386F" w:rsidR="009F617D" w:rsidRDefault="0078222C" w:rsidP="00B96F50">
      <w:pPr>
        <w:spacing w:after="0" w:line="240" w:lineRule="auto"/>
        <w:ind w:left="720"/>
        <w:rPr>
          <w:rFonts w:ascii="Arial" w:hAnsi="Arial" w:cs="Arial"/>
          <w:sz w:val="21"/>
          <w:szCs w:val="21"/>
        </w:rPr>
      </w:pPr>
      <w:r w:rsidRPr="00431031">
        <w:rPr>
          <w:rFonts w:ascii="Arial" w:hAnsi="Arial" w:cs="Arial"/>
          <w:sz w:val="21"/>
          <w:szCs w:val="21"/>
        </w:rPr>
        <w:br/>
      </w:r>
      <w:r w:rsidR="0030262C" w:rsidRPr="00431031">
        <w:rPr>
          <w:rFonts w:ascii="Arial" w:hAnsi="Arial" w:cs="Arial"/>
          <w:sz w:val="21"/>
          <w:szCs w:val="21"/>
        </w:rPr>
        <w:t xml:space="preserve">As part of these systems and Nebraska’s ESSA plan, </w:t>
      </w:r>
      <w:r w:rsidR="001055E9" w:rsidRPr="00431031">
        <w:rPr>
          <w:rFonts w:ascii="Arial" w:hAnsi="Arial" w:cs="Arial"/>
          <w:sz w:val="21"/>
          <w:szCs w:val="21"/>
        </w:rPr>
        <w:t xml:space="preserve">NSCAS </w:t>
      </w:r>
      <w:r w:rsidR="0030262C" w:rsidRPr="00431031">
        <w:rPr>
          <w:rFonts w:ascii="Arial" w:hAnsi="Arial" w:cs="Arial"/>
          <w:sz w:val="21"/>
          <w:szCs w:val="21"/>
        </w:rPr>
        <w:t xml:space="preserve">provides </w:t>
      </w:r>
      <w:r w:rsidR="009428E6" w:rsidRPr="00431031">
        <w:rPr>
          <w:rFonts w:ascii="Arial" w:hAnsi="Arial" w:cs="Arial"/>
          <w:sz w:val="21"/>
          <w:szCs w:val="21"/>
        </w:rPr>
        <w:t>formative and interim</w:t>
      </w:r>
      <w:r w:rsidR="0030262C" w:rsidRPr="00431031">
        <w:rPr>
          <w:rFonts w:ascii="Arial" w:hAnsi="Arial" w:cs="Arial"/>
          <w:sz w:val="21"/>
          <w:szCs w:val="21"/>
        </w:rPr>
        <w:t xml:space="preserve"> assessments</w:t>
      </w:r>
      <w:r w:rsidR="009428E6" w:rsidRPr="00431031">
        <w:rPr>
          <w:rFonts w:ascii="Arial" w:hAnsi="Arial" w:cs="Arial"/>
          <w:sz w:val="21"/>
          <w:szCs w:val="21"/>
        </w:rPr>
        <w:t xml:space="preserve"> </w:t>
      </w:r>
      <w:r w:rsidR="0030262C" w:rsidRPr="00431031">
        <w:rPr>
          <w:rFonts w:ascii="Arial" w:hAnsi="Arial" w:cs="Arial"/>
          <w:sz w:val="21"/>
          <w:szCs w:val="21"/>
        </w:rPr>
        <w:t xml:space="preserve">that help inform instructional processes </w:t>
      </w:r>
      <w:r w:rsidR="005712E6" w:rsidRPr="00431031">
        <w:rPr>
          <w:rFonts w:ascii="Arial" w:hAnsi="Arial" w:cs="Arial"/>
          <w:sz w:val="21"/>
          <w:szCs w:val="21"/>
        </w:rPr>
        <w:t xml:space="preserve">and </w:t>
      </w:r>
      <w:r w:rsidR="0030262C" w:rsidRPr="00431031">
        <w:rPr>
          <w:rFonts w:ascii="Arial" w:hAnsi="Arial" w:cs="Arial"/>
          <w:sz w:val="21"/>
          <w:szCs w:val="21"/>
        </w:rPr>
        <w:t xml:space="preserve">accelerate student learning </w:t>
      </w:r>
      <w:r w:rsidR="00CB0924" w:rsidRPr="00431031">
        <w:rPr>
          <w:rFonts w:ascii="Arial" w:hAnsi="Arial" w:cs="Arial"/>
          <w:sz w:val="21"/>
          <w:szCs w:val="21"/>
        </w:rPr>
        <w:t>toward</w:t>
      </w:r>
      <w:r w:rsidR="000B7F43" w:rsidRPr="00431031">
        <w:rPr>
          <w:rFonts w:ascii="Arial" w:hAnsi="Arial" w:cs="Arial"/>
          <w:sz w:val="21"/>
          <w:szCs w:val="21"/>
        </w:rPr>
        <w:t xml:space="preserve"> </w:t>
      </w:r>
      <w:r w:rsidR="00CE5F75">
        <w:rPr>
          <w:rFonts w:ascii="Arial" w:hAnsi="Arial" w:cs="Arial"/>
          <w:sz w:val="21"/>
          <w:szCs w:val="21"/>
        </w:rPr>
        <w:t>College and Career R</w:t>
      </w:r>
      <w:r w:rsidR="0030262C" w:rsidRPr="00431031">
        <w:rPr>
          <w:rFonts w:ascii="Arial" w:hAnsi="Arial" w:cs="Arial"/>
          <w:sz w:val="21"/>
          <w:szCs w:val="21"/>
        </w:rPr>
        <w:t>eady standards</w:t>
      </w:r>
      <w:r w:rsidR="005712E6" w:rsidRPr="00431031">
        <w:rPr>
          <w:rFonts w:ascii="Arial" w:hAnsi="Arial" w:cs="Arial"/>
          <w:sz w:val="21"/>
          <w:szCs w:val="21"/>
        </w:rPr>
        <w:t>. NSCAS also provides</w:t>
      </w:r>
      <w:r w:rsidR="000B7F43" w:rsidRPr="00431031">
        <w:rPr>
          <w:rFonts w:ascii="Arial" w:hAnsi="Arial" w:cs="Arial"/>
          <w:sz w:val="21"/>
          <w:szCs w:val="21"/>
        </w:rPr>
        <w:t xml:space="preserve"> summative assessments t</w:t>
      </w:r>
      <w:r w:rsidR="005712E6" w:rsidRPr="00431031">
        <w:rPr>
          <w:rFonts w:ascii="Arial" w:hAnsi="Arial" w:cs="Arial"/>
          <w:sz w:val="21"/>
          <w:szCs w:val="21"/>
        </w:rPr>
        <w:t>hat</w:t>
      </w:r>
      <w:r w:rsidR="000B7F43" w:rsidRPr="00431031">
        <w:rPr>
          <w:rFonts w:ascii="Arial" w:hAnsi="Arial" w:cs="Arial"/>
          <w:sz w:val="21"/>
          <w:szCs w:val="21"/>
        </w:rPr>
        <w:t xml:space="preserve"> measure student achievement against </w:t>
      </w:r>
      <w:r w:rsidR="005712E6" w:rsidRPr="00431031">
        <w:rPr>
          <w:rFonts w:ascii="Arial" w:hAnsi="Arial" w:cs="Arial"/>
          <w:sz w:val="21"/>
          <w:szCs w:val="21"/>
        </w:rPr>
        <w:t>grade-level expectations.</w:t>
      </w:r>
      <w:r w:rsidR="005C7218">
        <w:rPr>
          <w:rFonts w:ascii="Arial" w:hAnsi="Arial" w:cs="Arial"/>
          <w:sz w:val="21"/>
          <w:szCs w:val="21"/>
        </w:rPr>
        <w:t xml:space="preserve"> </w:t>
      </w:r>
      <w:r w:rsidR="0018769E" w:rsidRPr="00431031">
        <w:rPr>
          <w:rFonts w:ascii="Arial" w:hAnsi="Arial" w:cs="Arial"/>
          <w:sz w:val="21"/>
          <w:szCs w:val="21"/>
        </w:rPr>
        <w:t>Professional learning</w:t>
      </w:r>
      <w:r w:rsidRPr="00431031">
        <w:rPr>
          <w:rFonts w:ascii="Arial" w:hAnsi="Arial" w:cs="Arial"/>
          <w:sz w:val="21"/>
          <w:szCs w:val="21"/>
        </w:rPr>
        <w:t xml:space="preserve">, </w:t>
      </w:r>
      <w:r w:rsidR="001055E9" w:rsidRPr="00431031">
        <w:rPr>
          <w:rFonts w:ascii="Arial" w:hAnsi="Arial" w:cs="Arial"/>
          <w:sz w:val="21"/>
          <w:szCs w:val="21"/>
        </w:rPr>
        <w:t xml:space="preserve">provided by schools, districts, and NDE, </w:t>
      </w:r>
      <w:r w:rsidR="0018769E" w:rsidRPr="00431031">
        <w:rPr>
          <w:rFonts w:ascii="Arial" w:hAnsi="Arial" w:cs="Arial"/>
          <w:sz w:val="21"/>
          <w:szCs w:val="21"/>
        </w:rPr>
        <w:t>helps teachers use data from all of these assessments to inform instructional decisions and improve student outcomes</w:t>
      </w:r>
      <w:r w:rsidR="00803A35">
        <w:rPr>
          <w:rFonts w:ascii="Arial" w:hAnsi="Arial" w:cs="Arial"/>
          <w:sz w:val="21"/>
          <w:szCs w:val="21"/>
        </w:rPr>
        <w:t>.</w:t>
      </w:r>
    </w:p>
    <w:p w14:paraId="65DA58C5" w14:textId="29CDCE9A" w:rsidR="005D200C" w:rsidRDefault="005D200C" w:rsidP="00B96F50">
      <w:pPr>
        <w:spacing w:after="0" w:line="240" w:lineRule="auto"/>
        <w:ind w:left="720"/>
        <w:rPr>
          <w:rFonts w:ascii="Arial" w:hAnsi="Arial" w:cs="Arial"/>
          <w:sz w:val="21"/>
          <w:szCs w:val="21"/>
        </w:rPr>
      </w:pPr>
    </w:p>
    <w:p w14:paraId="738B06DF" w14:textId="5F6DCE25" w:rsidR="005D200C" w:rsidRPr="00803A35" w:rsidRDefault="00B96F50" w:rsidP="00B96F50">
      <w:pPr>
        <w:spacing w:after="0" w:line="240" w:lineRule="auto"/>
        <w:ind w:left="720"/>
        <w:rPr>
          <w:rFonts w:ascii="Arial" w:hAnsi="Arial" w:cs="Arial"/>
          <w:sz w:val="21"/>
          <w:szCs w:val="21"/>
        </w:rPr>
      </w:pPr>
      <w:r>
        <w:rPr>
          <w:rFonts w:ascii="Arial" w:hAnsi="Arial" w:cs="Arial"/>
          <w:sz w:val="21"/>
          <w:szCs w:val="21"/>
        </w:rPr>
        <w:t xml:space="preserve">To learn more about NSCAS, visit </w:t>
      </w:r>
      <w:hyperlink r:id="rId8" w:history="1">
        <w:r w:rsidR="006B79D5" w:rsidRPr="00D85FDA">
          <w:rPr>
            <w:rStyle w:val="Hyperlink"/>
            <w:rFonts w:ascii="Arial" w:hAnsi="Arial" w:cs="Arial"/>
            <w:sz w:val="21"/>
            <w:szCs w:val="21"/>
          </w:rPr>
          <w:t>https://www.education.ne.gov/assessment/nscas-system/</w:t>
        </w:r>
      </w:hyperlink>
      <w:r>
        <w:rPr>
          <w:rFonts w:ascii="Arial" w:hAnsi="Arial" w:cs="Arial"/>
          <w:sz w:val="21"/>
          <w:szCs w:val="21"/>
        </w:rPr>
        <w:t>.</w:t>
      </w:r>
      <w:r w:rsidR="006B79D5">
        <w:rPr>
          <w:rFonts w:ascii="Arial" w:hAnsi="Arial" w:cs="Arial"/>
          <w:sz w:val="21"/>
          <w:szCs w:val="21"/>
        </w:rPr>
        <w:t xml:space="preserve"> </w:t>
      </w:r>
    </w:p>
    <w:p w14:paraId="3C7F8E6E" w14:textId="77777777" w:rsidR="000A1A76" w:rsidRPr="00431031" w:rsidRDefault="000A1A76" w:rsidP="0083007E">
      <w:pPr>
        <w:rPr>
          <w:rFonts w:ascii="Arial" w:hAnsi="Arial" w:cs="Arial"/>
          <w:sz w:val="21"/>
          <w:szCs w:val="21"/>
        </w:rPr>
      </w:pPr>
    </w:p>
    <w:sectPr w:rsidR="000A1A76" w:rsidRPr="00431031" w:rsidSect="0025008D">
      <w:headerReference w:type="even" r:id="rId9"/>
      <w:headerReference w:type="default" r:id="rId10"/>
      <w:footerReference w:type="default" r:id="rId11"/>
      <w:headerReference w:type="first" r:id="rId12"/>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D6C37" w14:textId="77777777" w:rsidR="006B5234" w:rsidRDefault="006B5234" w:rsidP="00776451">
      <w:pPr>
        <w:spacing w:after="0" w:line="240" w:lineRule="auto"/>
      </w:pPr>
      <w:r>
        <w:separator/>
      </w:r>
    </w:p>
  </w:endnote>
  <w:endnote w:type="continuationSeparator" w:id="0">
    <w:p w14:paraId="2B27EB75" w14:textId="77777777" w:rsidR="006B5234" w:rsidRDefault="006B5234" w:rsidP="00776451">
      <w:pPr>
        <w:spacing w:after="0" w:line="240" w:lineRule="auto"/>
      </w:pPr>
      <w:r>
        <w:continuationSeparator/>
      </w:r>
    </w:p>
  </w:endnote>
  <w:endnote w:type="continuationNotice" w:id="1">
    <w:p w14:paraId="258675AA" w14:textId="77777777" w:rsidR="006B5234" w:rsidRDefault="006B52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649940"/>
      <w:docPartObj>
        <w:docPartGallery w:val="Page Numbers (Bottom of Page)"/>
        <w:docPartUnique/>
      </w:docPartObj>
    </w:sdtPr>
    <w:sdtEndPr>
      <w:rPr>
        <w:noProof/>
      </w:rPr>
    </w:sdtEndPr>
    <w:sdtContent>
      <w:p w14:paraId="1C0A2D89" w14:textId="110D8BC6" w:rsidR="00803A35" w:rsidRDefault="00803A35">
        <w:pPr>
          <w:pStyle w:val="Footer"/>
          <w:jc w:val="right"/>
        </w:pPr>
        <w:r>
          <w:fldChar w:fldCharType="begin"/>
        </w:r>
        <w:r>
          <w:instrText xml:space="preserve"> PAGE   \* MERGEFORMAT </w:instrText>
        </w:r>
        <w:r>
          <w:fldChar w:fldCharType="separate"/>
        </w:r>
        <w:r w:rsidR="00C42464">
          <w:rPr>
            <w:noProof/>
          </w:rPr>
          <w:t>4</w:t>
        </w:r>
        <w:r>
          <w:rPr>
            <w:noProof/>
          </w:rPr>
          <w:fldChar w:fldCharType="end"/>
        </w:r>
      </w:p>
    </w:sdtContent>
  </w:sdt>
  <w:p w14:paraId="6BC5FA87" w14:textId="77777777" w:rsidR="00776451" w:rsidRDefault="00776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8666D" w14:textId="77777777" w:rsidR="006B5234" w:rsidRDefault="006B5234" w:rsidP="00776451">
      <w:pPr>
        <w:spacing w:after="0" w:line="240" w:lineRule="auto"/>
      </w:pPr>
      <w:r>
        <w:separator/>
      </w:r>
    </w:p>
  </w:footnote>
  <w:footnote w:type="continuationSeparator" w:id="0">
    <w:p w14:paraId="3C78C685" w14:textId="77777777" w:rsidR="006B5234" w:rsidRDefault="006B5234" w:rsidP="00776451">
      <w:pPr>
        <w:spacing w:after="0" w:line="240" w:lineRule="auto"/>
      </w:pPr>
      <w:r>
        <w:continuationSeparator/>
      </w:r>
    </w:p>
  </w:footnote>
  <w:footnote w:type="continuationNotice" w:id="1">
    <w:p w14:paraId="32DDCC01" w14:textId="77777777" w:rsidR="006B5234" w:rsidRDefault="006B52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C7EB" w14:textId="70F26079" w:rsidR="00776451" w:rsidRDefault="00776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3E87" w14:textId="1D6BF221" w:rsidR="00776451" w:rsidRDefault="007764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655EB" w14:textId="1BF3BEFB" w:rsidR="00776451" w:rsidRDefault="00776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C7EFC"/>
    <w:multiLevelType w:val="hybridMultilevel"/>
    <w:tmpl w:val="9BA6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0E7097"/>
    <w:multiLevelType w:val="hybridMultilevel"/>
    <w:tmpl w:val="2176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D6970"/>
    <w:multiLevelType w:val="hybridMultilevel"/>
    <w:tmpl w:val="E67CE8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0530B1"/>
    <w:multiLevelType w:val="hybridMultilevel"/>
    <w:tmpl w:val="608C6E3A"/>
    <w:lvl w:ilvl="0" w:tplc="0FDE2A60">
      <w:start w:val="1"/>
      <w:numFmt w:val="bullet"/>
      <w:lvlText w:val="•"/>
      <w:lvlJc w:val="left"/>
      <w:pPr>
        <w:tabs>
          <w:tab w:val="num" w:pos="720"/>
        </w:tabs>
        <w:ind w:left="720" w:hanging="360"/>
      </w:pPr>
      <w:rPr>
        <w:rFonts w:ascii="Arial" w:hAnsi="Arial" w:hint="default"/>
      </w:rPr>
    </w:lvl>
    <w:lvl w:ilvl="1" w:tplc="327655A2">
      <w:start w:val="1"/>
      <w:numFmt w:val="bullet"/>
      <w:lvlText w:val="•"/>
      <w:lvlJc w:val="left"/>
      <w:pPr>
        <w:tabs>
          <w:tab w:val="num" w:pos="1440"/>
        </w:tabs>
        <w:ind w:left="1440" w:hanging="360"/>
      </w:pPr>
      <w:rPr>
        <w:rFonts w:ascii="Arial" w:hAnsi="Arial" w:hint="default"/>
      </w:rPr>
    </w:lvl>
    <w:lvl w:ilvl="2" w:tplc="A70867B8" w:tentative="1">
      <w:start w:val="1"/>
      <w:numFmt w:val="bullet"/>
      <w:lvlText w:val="•"/>
      <w:lvlJc w:val="left"/>
      <w:pPr>
        <w:tabs>
          <w:tab w:val="num" w:pos="2160"/>
        </w:tabs>
        <w:ind w:left="2160" w:hanging="360"/>
      </w:pPr>
      <w:rPr>
        <w:rFonts w:ascii="Arial" w:hAnsi="Arial" w:hint="default"/>
      </w:rPr>
    </w:lvl>
    <w:lvl w:ilvl="3" w:tplc="8BBE825A" w:tentative="1">
      <w:start w:val="1"/>
      <w:numFmt w:val="bullet"/>
      <w:lvlText w:val="•"/>
      <w:lvlJc w:val="left"/>
      <w:pPr>
        <w:tabs>
          <w:tab w:val="num" w:pos="2880"/>
        </w:tabs>
        <w:ind w:left="2880" w:hanging="360"/>
      </w:pPr>
      <w:rPr>
        <w:rFonts w:ascii="Arial" w:hAnsi="Arial" w:hint="default"/>
      </w:rPr>
    </w:lvl>
    <w:lvl w:ilvl="4" w:tplc="41C6CB6A" w:tentative="1">
      <w:start w:val="1"/>
      <w:numFmt w:val="bullet"/>
      <w:lvlText w:val="•"/>
      <w:lvlJc w:val="left"/>
      <w:pPr>
        <w:tabs>
          <w:tab w:val="num" w:pos="3600"/>
        </w:tabs>
        <w:ind w:left="3600" w:hanging="360"/>
      </w:pPr>
      <w:rPr>
        <w:rFonts w:ascii="Arial" w:hAnsi="Arial" w:hint="default"/>
      </w:rPr>
    </w:lvl>
    <w:lvl w:ilvl="5" w:tplc="2D6AA1A8" w:tentative="1">
      <w:start w:val="1"/>
      <w:numFmt w:val="bullet"/>
      <w:lvlText w:val="•"/>
      <w:lvlJc w:val="left"/>
      <w:pPr>
        <w:tabs>
          <w:tab w:val="num" w:pos="4320"/>
        </w:tabs>
        <w:ind w:left="4320" w:hanging="360"/>
      </w:pPr>
      <w:rPr>
        <w:rFonts w:ascii="Arial" w:hAnsi="Arial" w:hint="default"/>
      </w:rPr>
    </w:lvl>
    <w:lvl w:ilvl="6" w:tplc="5712C23E" w:tentative="1">
      <w:start w:val="1"/>
      <w:numFmt w:val="bullet"/>
      <w:lvlText w:val="•"/>
      <w:lvlJc w:val="left"/>
      <w:pPr>
        <w:tabs>
          <w:tab w:val="num" w:pos="5040"/>
        </w:tabs>
        <w:ind w:left="5040" w:hanging="360"/>
      </w:pPr>
      <w:rPr>
        <w:rFonts w:ascii="Arial" w:hAnsi="Arial" w:hint="default"/>
      </w:rPr>
    </w:lvl>
    <w:lvl w:ilvl="7" w:tplc="49664C4A" w:tentative="1">
      <w:start w:val="1"/>
      <w:numFmt w:val="bullet"/>
      <w:lvlText w:val="•"/>
      <w:lvlJc w:val="left"/>
      <w:pPr>
        <w:tabs>
          <w:tab w:val="num" w:pos="5760"/>
        </w:tabs>
        <w:ind w:left="5760" w:hanging="360"/>
      </w:pPr>
      <w:rPr>
        <w:rFonts w:ascii="Arial" w:hAnsi="Arial" w:hint="default"/>
      </w:rPr>
    </w:lvl>
    <w:lvl w:ilvl="8" w:tplc="2E5E10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9C61550"/>
    <w:multiLevelType w:val="hybridMultilevel"/>
    <w:tmpl w:val="15F251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95906"/>
    <w:multiLevelType w:val="hybridMultilevel"/>
    <w:tmpl w:val="ED986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960F0B"/>
    <w:multiLevelType w:val="hybridMultilevel"/>
    <w:tmpl w:val="854E8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7E"/>
    <w:rsid w:val="000136E1"/>
    <w:rsid w:val="00015746"/>
    <w:rsid w:val="00023060"/>
    <w:rsid w:val="000340E3"/>
    <w:rsid w:val="00035401"/>
    <w:rsid w:val="00040E4B"/>
    <w:rsid w:val="00060828"/>
    <w:rsid w:val="00065175"/>
    <w:rsid w:val="00067062"/>
    <w:rsid w:val="00086B3E"/>
    <w:rsid w:val="00087B6D"/>
    <w:rsid w:val="000A06F8"/>
    <w:rsid w:val="000A1A76"/>
    <w:rsid w:val="000A1E7E"/>
    <w:rsid w:val="000A7235"/>
    <w:rsid w:val="000B1800"/>
    <w:rsid w:val="000B1858"/>
    <w:rsid w:val="000B231B"/>
    <w:rsid w:val="000B4AEC"/>
    <w:rsid w:val="000B4ED3"/>
    <w:rsid w:val="000B7F43"/>
    <w:rsid w:val="000D3171"/>
    <w:rsid w:val="000D5ADE"/>
    <w:rsid w:val="000D6BDB"/>
    <w:rsid w:val="000F051B"/>
    <w:rsid w:val="000F467A"/>
    <w:rsid w:val="00103E9C"/>
    <w:rsid w:val="001055E9"/>
    <w:rsid w:val="001069AB"/>
    <w:rsid w:val="00113688"/>
    <w:rsid w:val="001203F4"/>
    <w:rsid w:val="00121921"/>
    <w:rsid w:val="0012380D"/>
    <w:rsid w:val="00130B74"/>
    <w:rsid w:val="00132AB6"/>
    <w:rsid w:val="00143BC7"/>
    <w:rsid w:val="00144FDD"/>
    <w:rsid w:val="00153735"/>
    <w:rsid w:val="001601B6"/>
    <w:rsid w:val="00182FC5"/>
    <w:rsid w:val="0018769E"/>
    <w:rsid w:val="00187DB2"/>
    <w:rsid w:val="00194E54"/>
    <w:rsid w:val="001975EF"/>
    <w:rsid w:val="00197E5B"/>
    <w:rsid w:val="001A77AA"/>
    <w:rsid w:val="001C4ABC"/>
    <w:rsid w:val="001D12ED"/>
    <w:rsid w:val="001D236E"/>
    <w:rsid w:val="001E747E"/>
    <w:rsid w:val="001F12F6"/>
    <w:rsid w:val="001F265F"/>
    <w:rsid w:val="001F3A60"/>
    <w:rsid w:val="001F69B0"/>
    <w:rsid w:val="001F755B"/>
    <w:rsid w:val="00202075"/>
    <w:rsid w:val="00210AC6"/>
    <w:rsid w:val="002159CB"/>
    <w:rsid w:val="00216D81"/>
    <w:rsid w:val="002315DE"/>
    <w:rsid w:val="00235A92"/>
    <w:rsid w:val="00243816"/>
    <w:rsid w:val="0024698E"/>
    <w:rsid w:val="0025008D"/>
    <w:rsid w:val="002533C1"/>
    <w:rsid w:val="002761C1"/>
    <w:rsid w:val="002846EE"/>
    <w:rsid w:val="002A5E8B"/>
    <w:rsid w:val="002C502F"/>
    <w:rsid w:val="002D018E"/>
    <w:rsid w:val="002D1549"/>
    <w:rsid w:val="002D5019"/>
    <w:rsid w:val="002D54AF"/>
    <w:rsid w:val="002E0EE4"/>
    <w:rsid w:val="002E3F49"/>
    <w:rsid w:val="002F1017"/>
    <w:rsid w:val="00300C2B"/>
    <w:rsid w:val="0030262C"/>
    <w:rsid w:val="00307F46"/>
    <w:rsid w:val="00312D75"/>
    <w:rsid w:val="00313198"/>
    <w:rsid w:val="00315442"/>
    <w:rsid w:val="00322B08"/>
    <w:rsid w:val="003276EB"/>
    <w:rsid w:val="003327AB"/>
    <w:rsid w:val="00336C47"/>
    <w:rsid w:val="00352600"/>
    <w:rsid w:val="00352FB7"/>
    <w:rsid w:val="0035655B"/>
    <w:rsid w:val="00360AE4"/>
    <w:rsid w:val="00365639"/>
    <w:rsid w:val="003700BF"/>
    <w:rsid w:val="003759D1"/>
    <w:rsid w:val="00381205"/>
    <w:rsid w:val="00384734"/>
    <w:rsid w:val="00385AC9"/>
    <w:rsid w:val="00392BE3"/>
    <w:rsid w:val="00393BCA"/>
    <w:rsid w:val="0039796A"/>
    <w:rsid w:val="003A43E4"/>
    <w:rsid w:val="003A4B3D"/>
    <w:rsid w:val="003C2391"/>
    <w:rsid w:val="003C6FCB"/>
    <w:rsid w:val="003C7D7F"/>
    <w:rsid w:val="003D2F93"/>
    <w:rsid w:val="003E0C99"/>
    <w:rsid w:val="003E60E8"/>
    <w:rsid w:val="003F1315"/>
    <w:rsid w:val="003F2F04"/>
    <w:rsid w:val="00422328"/>
    <w:rsid w:val="00431031"/>
    <w:rsid w:val="00431160"/>
    <w:rsid w:val="0044790E"/>
    <w:rsid w:val="00454615"/>
    <w:rsid w:val="00455F28"/>
    <w:rsid w:val="0046139F"/>
    <w:rsid w:val="00464FD5"/>
    <w:rsid w:val="004754AA"/>
    <w:rsid w:val="00482F83"/>
    <w:rsid w:val="00492761"/>
    <w:rsid w:val="00494DAE"/>
    <w:rsid w:val="00496BF9"/>
    <w:rsid w:val="004A3C19"/>
    <w:rsid w:val="004A611B"/>
    <w:rsid w:val="004B6CF2"/>
    <w:rsid w:val="004B7FF4"/>
    <w:rsid w:val="004C7A17"/>
    <w:rsid w:val="004D1B81"/>
    <w:rsid w:val="004D5599"/>
    <w:rsid w:val="004E7356"/>
    <w:rsid w:val="004F095A"/>
    <w:rsid w:val="005009D5"/>
    <w:rsid w:val="0050121C"/>
    <w:rsid w:val="00513438"/>
    <w:rsid w:val="005139E2"/>
    <w:rsid w:val="00521D3C"/>
    <w:rsid w:val="005267EE"/>
    <w:rsid w:val="0053201C"/>
    <w:rsid w:val="00535840"/>
    <w:rsid w:val="00542BA6"/>
    <w:rsid w:val="00551437"/>
    <w:rsid w:val="00557D91"/>
    <w:rsid w:val="005712E6"/>
    <w:rsid w:val="0059062C"/>
    <w:rsid w:val="005943D1"/>
    <w:rsid w:val="005A0BE8"/>
    <w:rsid w:val="005A3925"/>
    <w:rsid w:val="005B0ED5"/>
    <w:rsid w:val="005B1A81"/>
    <w:rsid w:val="005C1E25"/>
    <w:rsid w:val="005C2FDD"/>
    <w:rsid w:val="005C484D"/>
    <w:rsid w:val="005C53E1"/>
    <w:rsid w:val="005C6731"/>
    <w:rsid w:val="005C7218"/>
    <w:rsid w:val="005D043F"/>
    <w:rsid w:val="005D200C"/>
    <w:rsid w:val="005D42F6"/>
    <w:rsid w:val="005D6A77"/>
    <w:rsid w:val="005E1070"/>
    <w:rsid w:val="005E4FA7"/>
    <w:rsid w:val="005E7A75"/>
    <w:rsid w:val="005F7E01"/>
    <w:rsid w:val="00600E77"/>
    <w:rsid w:val="0061444A"/>
    <w:rsid w:val="00614CD3"/>
    <w:rsid w:val="00651EE2"/>
    <w:rsid w:val="0066161C"/>
    <w:rsid w:val="006629C6"/>
    <w:rsid w:val="006765CF"/>
    <w:rsid w:val="00693069"/>
    <w:rsid w:val="00696701"/>
    <w:rsid w:val="006A14FB"/>
    <w:rsid w:val="006B5234"/>
    <w:rsid w:val="006B5B99"/>
    <w:rsid w:val="006B65B9"/>
    <w:rsid w:val="006B79D5"/>
    <w:rsid w:val="006C2A40"/>
    <w:rsid w:val="006C6DC6"/>
    <w:rsid w:val="006D127E"/>
    <w:rsid w:val="006E31FB"/>
    <w:rsid w:val="006F5DEF"/>
    <w:rsid w:val="00700986"/>
    <w:rsid w:val="007140CB"/>
    <w:rsid w:val="0073699A"/>
    <w:rsid w:val="00744152"/>
    <w:rsid w:val="00750C1E"/>
    <w:rsid w:val="0076221D"/>
    <w:rsid w:val="007700E2"/>
    <w:rsid w:val="007716CD"/>
    <w:rsid w:val="00776451"/>
    <w:rsid w:val="0078222C"/>
    <w:rsid w:val="00793434"/>
    <w:rsid w:val="007C0D86"/>
    <w:rsid w:val="007C1666"/>
    <w:rsid w:val="007C1FB8"/>
    <w:rsid w:val="007D1866"/>
    <w:rsid w:val="007D5F4E"/>
    <w:rsid w:val="007E3334"/>
    <w:rsid w:val="007E7D20"/>
    <w:rsid w:val="007F3307"/>
    <w:rsid w:val="007F6240"/>
    <w:rsid w:val="00803A35"/>
    <w:rsid w:val="00816D7E"/>
    <w:rsid w:val="008247C4"/>
    <w:rsid w:val="00824F69"/>
    <w:rsid w:val="0083007E"/>
    <w:rsid w:val="00835DC3"/>
    <w:rsid w:val="00842048"/>
    <w:rsid w:val="0085065A"/>
    <w:rsid w:val="00852148"/>
    <w:rsid w:val="008571CD"/>
    <w:rsid w:val="00862D50"/>
    <w:rsid w:val="00862F3C"/>
    <w:rsid w:val="00864675"/>
    <w:rsid w:val="008701A8"/>
    <w:rsid w:val="008719EE"/>
    <w:rsid w:val="00882747"/>
    <w:rsid w:val="00882DFE"/>
    <w:rsid w:val="008C77D3"/>
    <w:rsid w:val="008D1F6B"/>
    <w:rsid w:val="008D4874"/>
    <w:rsid w:val="008D5CD2"/>
    <w:rsid w:val="008E0192"/>
    <w:rsid w:val="008F556C"/>
    <w:rsid w:val="009067D3"/>
    <w:rsid w:val="009177BD"/>
    <w:rsid w:val="009178AA"/>
    <w:rsid w:val="0092747E"/>
    <w:rsid w:val="00935068"/>
    <w:rsid w:val="009428E6"/>
    <w:rsid w:val="00953900"/>
    <w:rsid w:val="00953A8F"/>
    <w:rsid w:val="00963996"/>
    <w:rsid w:val="00967CF2"/>
    <w:rsid w:val="00974EFF"/>
    <w:rsid w:val="0097613F"/>
    <w:rsid w:val="00984F12"/>
    <w:rsid w:val="0099500F"/>
    <w:rsid w:val="00996B92"/>
    <w:rsid w:val="009A08D9"/>
    <w:rsid w:val="009A391B"/>
    <w:rsid w:val="009A6B83"/>
    <w:rsid w:val="009A707C"/>
    <w:rsid w:val="009B0D04"/>
    <w:rsid w:val="009B6240"/>
    <w:rsid w:val="009B6741"/>
    <w:rsid w:val="009C226E"/>
    <w:rsid w:val="009C5666"/>
    <w:rsid w:val="009E5EBD"/>
    <w:rsid w:val="009F46AB"/>
    <w:rsid w:val="009F617D"/>
    <w:rsid w:val="00A004E8"/>
    <w:rsid w:val="00A0763F"/>
    <w:rsid w:val="00A10976"/>
    <w:rsid w:val="00A10D89"/>
    <w:rsid w:val="00A11BC4"/>
    <w:rsid w:val="00A20172"/>
    <w:rsid w:val="00A20A33"/>
    <w:rsid w:val="00A2453C"/>
    <w:rsid w:val="00A343D8"/>
    <w:rsid w:val="00A35C92"/>
    <w:rsid w:val="00A41906"/>
    <w:rsid w:val="00A4485D"/>
    <w:rsid w:val="00A50F29"/>
    <w:rsid w:val="00A559C1"/>
    <w:rsid w:val="00A80FB6"/>
    <w:rsid w:val="00A82C8A"/>
    <w:rsid w:val="00A83FF2"/>
    <w:rsid w:val="00A84A3C"/>
    <w:rsid w:val="00AA5D3D"/>
    <w:rsid w:val="00AB2AC5"/>
    <w:rsid w:val="00AE14B3"/>
    <w:rsid w:val="00AE685A"/>
    <w:rsid w:val="00AF28AB"/>
    <w:rsid w:val="00B21C0A"/>
    <w:rsid w:val="00B22E6C"/>
    <w:rsid w:val="00B23148"/>
    <w:rsid w:val="00B24502"/>
    <w:rsid w:val="00B323AD"/>
    <w:rsid w:val="00B37892"/>
    <w:rsid w:val="00B402A4"/>
    <w:rsid w:val="00B4518E"/>
    <w:rsid w:val="00B727CF"/>
    <w:rsid w:val="00B74359"/>
    <w:rsid w:val="00B7483F"/>
    <w:rsid w:val="00B76582"/>
    <w:rsid w:val="00B8291A"/>
    <w:rsid w:val="00B90A98"/>
    <w:rsid w:val="00B9581A"/>
    <w:rsid w:val="00B96F50"/>
    <w:rsid w:val="00BA192C"/>
    <w:rsid w:val="00BB1A7C"/>
    <w:rsid w:val="00BB2E7A"/>
    <w:rsid w:val="00BB5E25"/>
    <w:rsid w:val="00BB7F08"/>
    <w:rsid w:val="00BE7A41"/>
    <w:rsid w:val="00C02775"/>
    <w:rsid w:val="00C1700D"/>
    <w:rsid w:val="00C23743"/>
    <w:rsid w:val="00C2408A"/>
    <w:rsid w:val="00C25B51"/>
    <w:rsid w:val="00C32474"/>
    <w:rsid w:val="00C42464"/>
    <w:rsid w:val="00C44E86"/>
    <w:rsid w:val="00C524C4"/>
    <w:rsid w:val="00C55BEA"/>
    <w:rsid w:val="00C61C5A"/>
    <w:rsid w:val="00C73335"/>
    <w:rsid w:val="00C76CA9"/>
    <w:rsid w:val="00C77F3E"/>
    <w:rsid w:val="00C802C0"/>
    <w:rsid w:val="00C81507"/>
    <w:rsid w:val="00C8244E"/>
    <w:rsid w:val="00C87337"/>
    <w:rsid w:val="00C90D83"/>
    <w:rsid w:val="00CA1977"/>
    <w:rsid w:val="00CA1C1F"/>
    <w:rsid w:val="00CB0924"/>
    <w:rsid w:val="00CB0C17"/>
    <w:rsid w:val="00CB0E6B"/>
    <w:rsid w:val="00CB2871"/>
    <w:rsid w:val="00CD091C"/>
    <w:rsid w:val="00CD5D61"/>
    <w:rsid w:val="00CD6CFD"/>
    <w:rsid w:val="00CE5F75"/>
    <w:rsid w:val="00CF1A60"/>
    <w:rsid w:val="00CF1A84"/>
    <w:rsid w:val="00CF4760"/>
    <w:rsid w:val="00D03ACD"/>
    <w:rsid w:val="00D15D07"/>
    <w:rsid w:val="00D2071C"/>
    <w:rsid w:val="00D2230A"/>
    <w:rsid w:val="00D2309E"/>
    <w:rsid w:val="00D24BDC"/>
    <w:rsid w:val="00D254D3"/>
    <w:rsid w:val="00D34DB4"/>
    <w:rsid w:val="00D37A3F"/>
    <w:rsid w:val="00D67D88"/>
    <w:rsid w:val="00D84289"/>
    <w:rsid w:val="00D86A1C"/>
    <w:rsid w:val="00DB2BDC"/>
    <w:rsid w:val="00DB4EDE"/>
    <w:rsid w:val="00DB7D27"/>
    <w:rsid w:val="00DC5FA0"/>
    <w:rsid w:val="00DD284A"/>
    <w:rsid w:val="00DD2DE9"/>
    <w:rsid w:val="00DD44E6"/>
    <w:rsid w:val="00DE4E72"/>
    <w:rsid w:val="00DF2B8E"/>
    <w:rsid w:val="00DF343F"/>
    <w:rsid w:val="00DF6079"/>
    <w:rsid w:val="00E03418"/>
    <w:rsid w:val="00E04753"/>
    <w:rsid w:val="00E12373"/>
    <w:rsid w:val="00E13AA4"/>
    <w:rsid w:val="00E3446A"/>
    <w:rsid w:val="00E43490"/>
    <w:rsid w:val="00E45F13"/>
    <w:rsid w:val="00E47BB4"/>
    <w:rsid w:val="00E5125B"/>
    <w:rsid w:val="00E6259F"/>
    <w:rsid w:val="00E656DD"/>
    <w:rsid w:val="00E669D6"/>
    <w:rsid w:val="00E73A35"/>
    <w:rsid w:val="00E825FE"/>
    <w:rsid w:val="00E84AA9"/>
    <w:rsid w:val="00E941FD"/>
    <w:rsid w:val="00EA52FC"/>
    <w:rsid w:val="00EA7002"/>
    <w:rsid w:val="00EC0A97"/>
    <w:rsid w:val="00EC6D72"/>
    <w:rsid w:val="00EE0CBE"/>
    <w:rsid w:val="00EE1087"/>
    <w:rsid w:val="00EE570C"/>
    <w:rsid w:val="00EF226F"/>
    <w:rsid w:val="00F037CF"/>
    <w:rsid w:val="00F06ADB"/>
    <w:rsid w:val="00F10B3A"/>
    <w:rsid w:val="00F11433"/>
    <w:rsid w:val="00F17B93"/>
    <w:rsid w:val="00F27D19"/>
    <w:rsid w:val="00F36E01"/>
    <w:rsid w:val="00F41878"/>
    <w:rsid w:val="00F505FC"/>
    <w:rsid w:val="00F506F9"/>
    <w:rsid w:val="00F62BBD"/>
    <w:rsid w:val="00F81735"/>
    <w:rsid w:val="00F84FE1"/>
    <w:rsid w:val="00F9132B"/>
    <w:rsid w:val="00F91B38"/>
    <w:rsid w:val="00FA16F5"/>
    <w:rsid w:val="00FB1697"/>
    <w:rsid w:val="00FB40D0"/>
    <w:rsid w:val="00FB4FB0"/>
    <w:rsid w:val="00FB65C5"/>
    <w:rsid w:val="00FE60BC"/>
    <w:rsid w:val="00FE6613"/>
    <w:rsid w:val="00FF1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CE5AA2A"/>
  <w15:docId w15:val="{CE3F31DA-424E-436D-9969-17C50A1A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07E"/>
    <w:pPr>
      <w:ind w:left="720"/>
      <w:contextualSpacing/>
    </w:pPr>
  </w:style>
  <w:style w:type="paragraph" w:styleId="Header">
    <w:name w:val="header"/>
    <w:basedOn w:val="Normal"/>
    <w:link w:val="HeaderChar"/>
    <w:uiPriority w:val="99"/>
    <w:unhideWhenUsed/>
    <w:rsid w:val="00776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451"/>
  </w:style>
  <w:style w:type="paragraph" w:styleId="Footer">
    <w:name w:val="footer"/>
    <w:basedOn w:val="Normal"/>
    <w:link w:val="FooterChar"/>
    <w:uiPriority w:val="99"/>
    <w:unhideWhenUsed/>
    <w:rsid w:val="00776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451"/>
  </w:style>
  <w:style w:type="character" w:styleId="CommentReference">
    <w:name w:val="annotation reference"/>
    <w:basedOn w:val="DefaultParagraphFont"/>
    <w:uiPriority w:val="99"/>
    <w:semiHidden/>
    <w:unhideWhenUsed/>
    <w:rsid w:val="003D2F93"/>
    <w:rPr>
      <w:sz w:val="16"/>
      <w:szCs w:val="16"/>
    </w:rPr>
  </w:style>
  <w:style w:type="paragraph" w:styleId="CommentText">
    <w:name w:val="annotation text"/>
    <w:basedOn w:val="Normal"/>
    <w:link w:val="CommentTextChar"/>
    <w:uiPriority w:val="99"/>
    <w:semiHidden/>
    <w:unhideWhenUsed/>
    <w:rsid w:val="003D2F93"/>
    <w:pPr>
      <w:spacing w:line="240" w:lineRule="auto"/>
    </w:pPr>
    <w:rPr>
      <w:sz w:val="20"/>
      <w:szCs w:val="20"/>
    </w:rPr>
  </w:style>
  <w:style w:type="character" w:customStyle="1" w:styleId="CommentTextChar">
    <w:name w:val="Comment Text Char"/>
    <w:basedOn w:val="DefaultParagraphFont"/>
    <w:link w:val="CommentText"/>
    <w:uiPriority w:val="99"/>
    <w:semiHidden/>
    <w:rsid w:val="003D2F93"/>
    <w:rPr>
      <w:sz w:val="20"/>
      <w:szCs w:val="20"/>
    </w:rPr>
  </w:style>
  <w:style w:type="paragraph" w:styleId="CommentSubject">
    <w:name w:val="annotation subject"/>
    <w:basedOn w:val="CommentText"/>
    <w:next w:val="CommentText"/>
    <w:link w:val="CommentSubjectChar"/>
    <w:uiPriority w:val="99"/>
    <w:semiHidden/>
    <w:unhideWhenUsed/>
    <w:rsid w:val="003D2F93"/>
    <w:rPr>
      <w:b/>
      <w:bCs/>
    </w:rPr>
  </w:style>
  <w:style w:type="character" w:customStyle="1" w:styleId="CommentSubjectChar">
    <w:name w:val="Comment Subject Char"/>
    <w:basedOn w:val="CommentTextChar"/>
    <w:link w:val="CommentSubject"/>
    <w:uiPriority w:val="99"/>
    <w:semiHidden/>
    <w:rsid w:val="003D2F93"/>
    <w:rPr>
      <w:b/>
      <w:bCs/>
      <w:sz w:val="20"/>
      <w:szCs w:val="20"/>
    </w:rPr>
  </w:style>
  <w:style w:type="paragraph" w:styleId="BalloonText">
    <w:name w:val="Balloon Text"/>
    <w:basedOn w:val="Normal"/>
    <w:link w:val="BalloonTextChar"/>
    <w:uiPriority w:val="99"/>
    <w:semiHidden/>
    <w:unhideWhenUsed/>
    <w:rsid w:val="003D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F93"/>
    <w:rPr>
      <w:rFonts w:ascii="Segoe UI" w:hAnsi="Segoe UI" w:cs="Segoe UI"/>
      <w:sz w:val="18"/>
      <w:szCs w:val="18"/>
    </w:rPr>
  </w:style>
  <w:style w:type="character" w:styleId="Hyperlink">
    <w:name w:val="Hyperlink"/>
    <w:basedOn w:val="DefaultParagraphFont"/>
    <w:uiPriority w:val="99"/>
    <w:unhideWhenUsed/>
    <w:rsid w:val="006B79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54485">
      <w:bodyDiv w:val="1"/>
      <w:marLeft w:val="0"/>
      <w:marRight w:val="0"/>
      <w:marTop w:val="0"/>
      <w:marBottom w:val="0"/>
      <w:divBdr>
        <w:top w:val="none" w:sz="0" w:space="0" w:color="auto"/>
        <w:left w:val="none" w:sz="0" w:space="0" w:color="auto"/>
        <w:bottom w:val="none" w:sz="0" w:space="0" w:color="auto"/>
        <w:right w:val="none" w:sz="0" w:space="0" w:color="auto"/>
      </w:divBdr>
    </w:div>
    <w:div w:id="1165626265">
      <w:bodyDiv w:val="1"/>
      <w:marLeft w:val="0"/>
      <w:marRight w:val="0"/>
      <w:marTop w:val="0"/>
      <w:marBottom w:val="0"/>
      <w:divBdr>
        <w:top w:val="none" w:sz="0" w:space="0" w:color="auto"/>
        <w:left w:val="none" w:sz="0" w:space="0" w:color="auto"/>
        <w:bottom w:val="none" w:sz="0" w:space="0" w:color="auto"/>
        <w:right w:val="none" w:sz="0" w:space="0" w:color="auto"/>
      </w:divBdr>
      <w:divsChild>
        <w:div w:id="1413888820">
          <w:marLeft w:val="0"/>
          <w:marRight w:val="0"/>
          <w:marTop w:val="0"/>
          <w:marBottom w:val="0"/>
          <w:divBdr>
            <w:top w:val="none" w:sz="0" w:space="0" w:color="auto"/>
            <w:left w:val="none" w:sz="0" w:space="0" w:color="auto"/>
            <w:bottom w:val="none" w:sz="0" w:space="0" w:color="auto"/>
            <w:right w:val="none" w:sz="0" w:space="0" w:color="auto"/>
          </w:divBdr>
          <w:divsChild>
            <w:div w:id="970592586">
              <w:marLeft w:val="0"/>
              <w:marRight w:val="0"/>
              <w:marTop w:val="0"/>
              <w:marBottom w:val="0"/>
              <w:divBdr>
                <w:top w:val="none" w:sz="0" w:space="0" w:color="auto"/>
                <w:left w:val="none" w:sz="0" w:space="0" w:color="auto"/>
                <w:bottom w:val="none" w:sz="0" w:space="0" w:color="auto"/>
                <w:right w:val="none" w:sz="0" w:space="0" w:color="auto"/>
              </w:divBdr>
              <w:divsChild>
                <w:div w:id="546990899">
                  <w:marLeft w:val="0"/>
                  <w:marRight w:val="0"/>
                  <w:marTop w:val="0"/>
                  <w:marBottom w:val="0"/>
                  <w:divBdr>
                    <w:top w:val="none" w:sz="0" w:space="0" w:color="auto"/>
                    <w:left w:val="none" w:sz="0" w:space="0" w:color="auto"/>
                    <w:bottom w:val="none" w:sz="0" w:space="0" w:color="auto"/>
                    <w:right w:val="none" w:sz="0" w:space="0" w:color="auto"/>
                  </w:divBdr>
                  <w:divsChild>
                    <w:div w:id="44261343">
                      <w:marLeft w:val="0"/>
                      <w:marRight w:val="0"/>
                      <w:marTop w:val="0"/>
                      <w:marBottom w:val="0"/>
                      <w:divBdr>
                        <w:top w:val="none" w:sz="0" w:space="0" w:color="auto"/>
                        <w:left w:val="none" w:sz="0" w:space="0" w:color="auto"/>
                        <w:bottom w:val="none" w:sz="0" w:space="0" w:color="auto"/>
                        <w:right w:val="none" w:sz="0" w:space="0" w:color="auto"/>
                      </w:divBdr>
                      <w:divsChild>
                        <w:div w:id="1203206292">
                          <w:marLeft w:val="0"/>
                          <w:marRight w:val="0"/>
                          <w:marTop w:val="0"/>
                          <w:marBottom w:val="0"/>
                          <w:divBdr>
                            <w:top w:val="none" w:sz="0" w:space="0" w:color="auto"/>
                            <w:left w:val="none" w:sz="0" w:space="0" w:color="auto"/>
                            <w:bottom w:val="none" w:sz="0" w:space="0" w:color="auto"/>
                            <w:right w:val="none" w:sz="0" w:space="0" w:color="auto"/>
                          </w:divBdr>
                          <w:divsChild>
                            <w:div w:id="636566988">
                              <w:marLeft w:val="0"/>
                              <w:marRight w:val="0"/>
                              <w:marTop w:val="0"/>
                              <w:marBottom w:val="300"/>
                              <w:divBdr>
                                <w:top w:val="none" w:sz="0" w:space="0" w:color="auto"/>
                                <w:left w:val="none" w:sz="0" w:space="0" w:color="auto"/>
                                <w:bottom w:val="none" w:sz="0" w:space="0" w:color="auto"/>
                                <w:right w:val="none" w:sz="0" w:space="0" w:color="auto"/>
                              </w:divBdr>
                              <w:divsChild>
                                <w:div w:id="7196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73000">
      <w:bodyDiv w:val="1"/>
      <w:marLeft w:val="0"/>
      <w:marRight w:val="0"/>
      <w:marTop w:val="0"/>
      <w:marBottom w:val="0"/>
      <w:divBdr>
        <w:top w:val="none" w:sz="0" w:space="0" w:color="auto"/>
        <w:left w:val="none" w:sz="0" w:space="0" w:color="auto"/>
        <w:bottom w:val="none" w:sz="0" w:space="0" w:color="auto"/>
        <w:right w:val="none" w:sz="0" w:space="0" w:color="auto"/>
      </w:divBdr>
    </w:div>
    <w:div w:id="1623153927">
      <w:bodyDiv w:val="1"/>
      <w:marLeft w:val="0"/>
      <w:marRight w:val="0"/>
      <w:marTop w:val="0"/>
      <w:marBottom w:val="0"/>
      <w:divBdr>
        <w:top w:val="none" w:sz="0" w:space="0" w:color="auto"/>
        <w:left w:val="none" w:sz="0" w:space="0" w:color="auto"/>
        <w:bottom w:val="none" w:sz="0" w:space="0" w:color="auto"/>
        <w:right w:val="none" w:sz="0" w:space="0" w:color="auto"/>
      </w:divBdr>
      <w:divsChild>
        <w:div w:id="366295084">
          <w:marLeft w:val="1080"/>
          <w:marRight w:val="0"/>
          <w:marTop w:val="100"/>
          <w:marBottom w:val="0"/>
          <w:divBdr>
            <w:top w:val="none" w:sz="0" w:space="0" w:color="auto"/>
            <w:left w:val="none" w:sz="0" w:space="0" w:color="auto"/>
            <w:bottom w:val="none" w:sz="0" w:space="0" w:color="auto"/>
            <w:right w:val="none" w:sz="0" w:space="0" w:color="auto"/>
          </w:divBdr>
        </w:div>
        <w:div w:id="202794748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e.gov/assessment/nscas-syst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99C18902</Template>
  <TotalTime>43</TotalTime>
  <Pages>4</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Leonard</dc:creator>
  <cp:keywords/>
  <dc:description/>
  <cp:lastModifiedBy>Webster, Tyrina</cp:lastModifiedBy>
  <cp:revision>5</cp:revision>
  <dcterms:created xsi:type="dcterms:W3CDTF">2018-12-12T23:50:00Z</dcterms:created>
  <dcterms:modified xsi:type="dcterms:W3CDTF">2019-01-29T20:37:00Z</dcterms:modified>
</cp:coreProperties>
</file>