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CAD" w:rsidRPr="00247CAD" w:rsidRDefault="00247CAD" w:rsidP="00247CAD">
      <w:pPr>
        <w:pStyle w:val="NormalWeb"/>
        <w:shd w:val="clear" w:color="auto" w:fill="FFFFFF"/>
        <w:spacing w:before="0" w:beforeAutospacing="0" w:after="300" w:afterAutospacing="0"/>
        <w:rPr>
          <w:rFonts w:ascii="Source Sans Pro" w:hAnsi="Source Sans Pro"/>
          <w:color w:val="231F20"/>
        </w:rPr>
      </w:pPr>
      <w:r w:rsidRPr="00247CAD">
        <w:rPr>
          <w:rFonts w:ascii="Source Sans Pro" w:hAnsi="Source Sans Pro"/>
          <w:color w:val="231F20"/>
        </w:rPr>
        <w:t>Notice of Intent to Apply for a Waiver of Federal Requirement Related to the Percent of Students Who Participate in Statewide Assessments and Opportunity for Comment</w:t>
      </w:r>
    </w:p>
    <w:p w:rsidR="00247CAD" w:rsidRPr="00247CAD" w:rsidRDefault="00247CAD" w:rsidP="00247CAD">
      <w:pPr>
        <w:pStyle w:val="NormalWeb"/>
        <w:shd w:val="clear" w:color="auto" w:fill="FFFFFF"/>
        <w:spacing w:before="0" w:beforeAutospacing="0" w:after="300" w:afterAutospacing="0"/>
        <w:rPr>
          <w:rFonts w:ascii="Source Sans Pro" w:hAnsi="Source Sans Pro"/>
          <w:color w:val="231F20"/>
        </w:rPr>
      </w:pPr>
      <w:r w:rsidRPr="00247CAD">
        <w:rPr>
          <w:rFonts w:ascii="Source Sans Pro" w:hAnsi="Source Sans Pro"/>
          <w:color w:val="231F20"/>
        </w:rPr>
        <w:t>To: Public</w:t>
      </w:r>
    </w:p>
    <w:p w:rsidR="00247CAD" w:rsidRPr="00247CAD" w:rsidRDefault="00247CAD" w:rsidP="00247CAD">
      <w:pPr>
        <w:pStyle w:val="NormalWeb"/>
        <w:shd w:val="clear" w:color="auto" w:fill="FFFFFF"/>
        <w:spacing w:before="0" w:beforeAutospacing="0" w:after="300" w:afterAutospacing="0"/>
        <w:rPr>
          <w:rFonts w:ascii="Source Sans Pro" w:hAnsi="Source Sans Pro"/>
          <w:color w:val="231F20"/>
        </w:rPr>
      </w:pPr>
      <w:r w:rsidRPr="00247CAD">
        <w:rPr>
          <w:rFonts w:ascii="Source Sans Pro" w:hAnsi="Source Sans Pro"/>
          <w:color w:val="231F20"/>
        </w:rPr>
        <w:t>From: Nebraska Department of Education</w:t>
      </w:r>
    </w:p>
    <w:p w:rsidR="00247CAD" w:rsidRPr="00247CAD" w:rsidRDefault="00247CAD" w:rsidP="00247CAD">
      <w:pPr>
        <w:pStyle w:val="NormalWeb"/>
        <w:shd w:val="clear" w:color="auto" w:fill="FFFFFF"/>
        <w:spacing w:before="0" w:beforeAutospacing="0" w:after="300" w:afterAutospacing="0"/>
        <w:rPr>
          <w:rFonts w:ascii="Source Sans Pro" w:hAnsi="Source Sans Pro"/>
          <w:color w:val="231F20"/>
        </w:rPr>
      </w:pPr>
      <w:r w:rsidRPr="00247CAD">
        <w:rPr>
          <w:rFonts w:ascii="Source Sans Pro" w:hAnsi="Source Sans Pro"/>
          <w:color w:val="231F20"/>
        </w:rPr>
        <w:t xml:space="preserve">Date: </w:t>
      </w:r>
      <w:r w:rsidR="002F6E67" w:rsidRPr="002F6E67">
        <w:rPr>
          <w:rFonts w:ascii="Source Sans Pro" w:hAnsi="Source Sans Pro"/>
          <w:color w:val="231F20"/>
        </w:rPr>
        <w:t>December 4, 2018</w:t>
      </w:r>
    </w:p>
    <w:p w:rsidR="00247CAD" w:rsidRPr="00247CAD" w:rsidRDefault="00247CAD" w:rsidP="00247CAD">
      <w:pPr>
        <w:pStyle w:val="NormalWeb"/>
        <w:shd w:val="clear" w:color="auto" w:fill="FFFFFF"/>
        <w:spacing w:before="0" w:beforeAutospacing="0" w:after="300" w:afterAutospacing="0"/>
        <w:rPr>
          <w:rFonts w:ascii="Source Sans Pro" w:hAnsi="Source Sans Pro"/>
          <w:color w:val="231F20"/>
        </w:rPr>
      </w:pPr>
      <w:r w:rsidRPr="00247CAD">
        <w:rPr>
          <w:rFonts w:ascii="Source Sans Pro" w:hAnsi="Source Sans Pro"/>
          <w:color w:val="231F20"/>
        </w:rPr>
        <w:t xml:space="preserve">The Nebraska Department of Education intends to seek a waiver for the </w:t>
      </w:r>
      <w:r w:rsidR="00F74DA6" w:rsidRPr="002F6E67">
        <w:rPr>
          <w:rFonts w:ascii="Source Sans Pro" w:hAnsi="Source Sans Pro"/>
          <w:color w:val="231F20"/>
        </w:rPr>
        <w:t>2018-2019</w:t>
      </w:r>
      <w:r w:rsidRPr="002F6E67">
        <w:rPr>
          <w:rFonts w:ascii="Source Sans Pro" w:hAnsi="Source Sans Pro"/>
          <w:color w:val="231F20"/>
        </w:rPr>
        <w:t xml:space="preserve"> school</w:t>
      </w:r>
      <w:r w:rsidRPr="00247CAD">
        <w:rPr>
          <w:rFonts w:ascii="Source Sans Pro" w:hAnsi="Source Sans Pro"/>
          <w:color w:val="231F20"/>
        </w:rPr>
        <w:t xml:space="preserve"> year of the federal requirement that would limit the number of students in the state who take alternate assessments.  The purpose of this notice is to provide you with an opportunity to comment on this intended waiver request.</w:t>
      </w:r>
    </w:p>
    <w:p w:rsidR="00247CAD" w:rsidRPr="00247CAD" w:rsidRDefault="00247CAD" w:rsidP="00247CAD">
      <w:pPr>
        <w:pStyle w:val="NormalWeb"/>
        <w:shd w:val="clear" w:color="auto" w:fill="FFFFFF"/>
        <w:spacing w:before="0" w:beforeAutospacing="0" w:after="300" w:afterAutospacing="0"/>
        <w:rPr>
          <w:rFonts w:ascii="Source Sans Pro" w:hAnsi="Source Sans Pro"/>
          <w:color w:val="231F20"/>
        </w:rPr>
      </w:pPr>
      <w:r w:rsidRPr="00247CAD">
        <w:rPr>
          <w:rFonts w:ascii="Source Sans Pro" w:hAnsi="Source Sans Pro"/>
          <w:color w:val="231F20"/>
        </w:rPr>
        <w:t>Under the requirements of the reauthorized Elementary and Secondary Education Act, known as the Every Student Succeeds Act (ESSA), Nebraska would need to limit the total number of students who could be designated to participate in NSCAS Alternate Assessment (NSCAS-AA) to 1.0 percent of the students who are required to participate in NSCAS.  The aim of the legislation is to prevent an excessive number of students with disabilities from being designated for alternate assessments.  Participation in an alternate assessment may limit their access to the full range of academic content standards and could, as a result, delay or prevent them from eventually meeting the state’s graduation requirements.  Generally, students with significant cognitive disabilities are given alternate assessments because they cannot participate in standard assessments, even with accommodations. </w:t>
      </w:r>
    </w:p>
    <w:p w:rsidR="00247CAD" w:rsidRPr="00247CAD" w:rsidRDefault="00247CAD" w:rsidP="00247CAD">
      <w:pPr>
        <w:pStyle w:val="NormalWeb"/>
        <w:shd w:val="clear" w:color="auto" w:fill="FFFFFF"/>
        <w:spacing w:before="0" w:beforeAutospacing="0" w:after="300" w:afterAutospacing="0"/>
        <w:rPr>
          <w:rFonts w:ascii="Source Sans Pro" w:hAnsi="Source Sans Pro"/>
          <w:color w:val="231F20"/>
        </w:rPr>
      </w:pPr>
      <w:r w:rsidRPr="00247CAD">
        <w:rPr>
          <w:rFonts w:ascii="Source Sans Pro" w:hAnsi="Source Sans Pro"/>
          <w:color w:val="231F20"/>
        </w:rPr>
        <w:t xml:space="preserve">The 1.0 percent cap is applied uniformly across all states, regardless of the relative frequency of students with disabilities in the school-age population.  It is worth noting that Nebraska currently assesses </w:t>
      </w:r>
      <w:r w:rsidR="00F74DA6" w:rsidRPr="002F6E67">
        <w:rPr>
          <w:rFonts w:ascii="Source Sans Pro" w:hAnsi="Source Sans Pro"/>
          <w:color w:val="231F20"/>
        </w:rPr>
        <w:t>1.14</w:t>
      </w:r>
      <w:r w:rsidRPr="002F6E67">
        <w:rPr>
          <w:rFonts w:ascii="Source Sans Pro" w:hAnsi="Source Sans Pro"/>
          <w:color w:val="231F20"/>
        </w:rPr>
        <w:t xml:space="preserve"> percent</w:t>
      </w:r>
      <w:r w:rsidRPr="00247CAD">
        <w:rPr>
          <w:rFonts w:ascii="Source Sans Pro" w:hAnsi="Source Sans Pro"/>
          <w:color w:val="231F20"/>
        </w:rPr>
        <w:t xml:space="preserve"> of its eligible students on the NSCAS-AA. We anticipate making some progress in the next year to lower the percentage of students taking the NSCAS-AA, but reaching the target set by ESSA would likely take Nebraska several years.  In pursuit of this goal, the Department recently shared information and guidance on this topic, and will continue to promote awareness of the need for appropriate assessment of students with disabilities by providing technical assistance.</w:t>
      </w:r>
    </w:p>
    <w:p w:rsidR="00247CAD" w:rsidRPr="00247CAD" w:rsidRDefault="00247CAD" w:rsidP="00247CAD">
      <w:pPr>
        <w:pStyle w:val="NormalWeb"/>
        <w:shd w:val="clear" w:color="auto" w:fill="FFFFFF"/>
        <w:spacing w:before="0" w:beforeAutospacing="0" w:after="300" w:afterAutospacing="0"/>
        <w:rPr>
          <w:rFonts w:ascii="Source Sans Pro" w:hAnsi="Source Sans Pro"/>
          <w:color w:val="231F20"/>
        </w:rPr>
      </w:pPr>
      <w:r w:rsidRPr="00247CAD">
        <w:rPr>
          <w:rFonts w:ascii="Source Sans Pro" w:hAnsi="Source Sans Pro"/>
          <w:color w:val="231F20"/>
        </w:rPr>
        <w:t>The U.S. Department of Education is allowing states to apply for a waiver of this requirement for the coming school year (</w:t>
      </w:r>
      <w:r w:rsidRPr="002F6E67">
        <w:rPr>
          <w:rFonts w:ascii="Source Sans Pro" w:hAnsi="Source Sans Pro"/>
          <w:color w:val="231F20"/>
        </w:rPr>
        <w:t>201</w:t>
      </w:r>
      <w:r w:rsidR="00F74DA6" w:rsidRPr="002F6E67">
        <w:rPr>
          <w:rFonts w:ascii="Source Sans Pro" w:hAnsi="Source Sans Pro"/>
          <w:color w:val="231F20"/>
        </w:rPr>
        <w:t>8</w:t>
      </w:r>
      <w:r w:rsidRPr="002F6E67">
        <w:rPr>
          <w:rFonts w:ascii="Source Sans Pro" w:hAnsi="Source Sans Pro"/>
          <w:color w:val="231F20"/>
        </w:rPr>
        <w:t>-201</w:t>
      </w:r>
      <w:r w:rsidR="00F74DA6" w:rsidRPr="002F6E67">
        <w:rPr>
          <w:rFonts w:ascii="Source Sans Pro" w:hAnsi="Source Sans Pro"/>
          <w:color w:val="231F20"/>
        </w:rPr>
        <w:t>9</w:t>
      </w:r>
      <w:r w:rsidRPr="002F6E67">
        <w:rPr>
          <w:rFonts w:ascii="Source Sans Pro" w:hAnsi="Source Sans Pro"/>
          <w:color w:val="231F20"/>
        </w:rPr>
        <w:t>).</w:t>
      </w:r>
      <w:r w:rsidRPr="00247CAD">
        <w:rPr>
          <w:rFonts w:ascii="Source Sans Pro" w:hAnsi="Source Sans Pro"/>
          <w:color w:val="231F20"/>
        </w:rPr>
        <w:t>  The waiver, if granted, will permit Nebraska to gradually reduce the number of students participating in the NSCAS-AA while continuing to provide technical assistance to schools and districts to assist IEP teams to make informed assessment decisions for students with disabilities.</w:t>
      </w:r>
    </w:p>
    <w:p w:rsidR="00247CAD" w:rsidRPr="00A41F18" w:rsidRDefault="00247CAD" w:rsidP="00247CAD">
      <w:pPr>
        <w:pStyle w:val="NormalWeb"/>
        <w:shd w:val="clear" w:color="auto" w:fill="FFFFFF"/>
        <w:spacing w:before="0" w:beforeAutospacing="0" w:after="300" w:afterAutospacing="0"/>
        <w:rPr>
          <w:rFonts w:ascii="Source Sans Pro" w:hAnsi="Source Sans Pro"/>
        </w:rPr>
      </w:pPr>
      <w:r w:rsidRPr="00247CAD">
        <w:rPr>
          <w:rFonts w:ascii="Source Sans Pro" w:hAnsi="Source Sans Pro"/>
          <w:color w:val="231F20"/>
        </w:rPr>
        <w:t>Additional information about the </w:t>
      </w:r>
      <w:hyperlink r:id="rId4" w:history="1">
        <w:r w:rsidRPr="0061765E">
          <w:rPr>
            <w:rStyle w:val="Hyperlink"/>
            <w:rFonts w:ascii="Source Sans Pro" w:hAnsi="Source Sans Pro"/>
            <w:b/>
            <w:bCs/>
          </w:rPr>
          <w:t>waiver request is available</w:t>
        </w:r>
        <w:bookmarkStart w:id="0" w:name="_GoBack"/>
        <w:bookmarkEnd w:id="0"/>
        <w:r w:rsidRPr="0061765E">
          <w:rPr>
            <w:rStyle w:val="Hyperlink"/>
            <w:rFonts w:ascii="Source Sans Pro" w:hAnsi="Source Sans Pro"/>
            <w:b/>
            <w:bCs/>
          </w:rPr>
          <w:t xml:space="preserve"> </w:t>
        </w:r>
        <w:r w:rsidRPr="0061765E">
          <w:rPr>
            <w:rStyle w:val="Hyperlink"/>
            <w:rFonts w:ascii="Source Sans Pro" w:hAnsi="Source Sans Pro"/>
            <w:b/>
            <w:bCs/>
          </w:rPr>
          <w:t>in pdf.</w:t>
        </w:r>
      </w:hyperlink>
    </w:p>
    <w:p w:rsidR="00247CAD" w:rsidRDefault="00247CAD" w:rsidP="00247CAD">
      <w:pPr>
        <w:pStyle w:val="NormalWeb"/>
        <w:shd w:val="clear" w:color="auto" w:fill="FFFFFF"/>
        <w:spacing w:before="0" w:beforeAutospacing="0" w:after="300" w:afterAutospacing="0"/>
        <w:rPr>
          <w:rFonts w:ascii="Source Sans Pro" w:hAnsi="Source Sans Pro"/>
          <w:color w:val="231F20"/>
        </w:rPr>
      </w:pPr>
      <w:r w:rsidRPr="00247CAD">
        <w:rPr>
          <w:rFonts w:ascii="Source Sans Pro" w:hAnsi="Source Sans Pro"/>
          <w:color w:val="231F20"/>
        </w:rPr>
        <w:t>NDE </w:t>
      </w:r>
      <w:r w:rsidRPr="0019106C">
        <w:rPr>
          <w:rStyle w:val="Hyperlink"/>
          <w:rFonts w:ascii="Source Sans Pro" w:hAnsi="Source Sans Pro"/>
          <w:bCs/>
          <w:color w:val="auto"/>
          <w:u w:val="none"/>
        </w:rPr>
        <w:t>welcomes your comments</w:t>
      </w:r>
      <w:r w:rsidRPr="0019106C">
        <w:rPr>
          <w:rFonts w:ascii="Source Sans Pro" w:hAnsi="Source Sans Pro"/>
        </w:rPr>
        <w:t> </w:t>
      </w:r>
      <w:r w:rsidRPr="00247CAD">
        <w:rPr>
          <w:rFonts w:ascii="Source Sans Pro" w:hAnsi="Source Sans Pro"/>
          <w:color w:val="231F20"/>
        </w:rPr>
        <w:t>regarding the intent to apply fo</w:t>
      </w:r>
      <w:r w:rsidR="0019106C">
        <w:rPr>
          <w:rFonts w:ascii="Source Sans Pro" w:hAnsi="Source Sans Pro"/>
          <w:color w:val="231F20"/>
        </w:rPr>
        <w:t xml:space="preserve">r this waiver. Comments will be </w:t>
      </w:r>
      <w:r w:rsidRPr="00247CAD">
        <w:rPr>
          <w:rFonts w:ascii="Source Sans Pro" w:hAnsi="Source Sans Pro"/>
          <w:color w:val="231F20"/>
        </w:rPr>
        <w:t xml:space="preserve">accepted until </w:t>
      </w:r>
      <w:r w:rsidR="002F6E67">
        <w:rPr>
          <w:rFonts w:ascii="Source Sans Pro" w:hAnsi="Source Sans Pro"/>
          <w:color w:val="231F20"/>
        </w:rPr>
        <w:t>December 17, 2018</w:t>
      </w:r>
      <w:r w:rsidRPr="00247CAD">
        <w:rPr>
          <w:rFonts w:ascii="Source Sans Pro" w:hAnsi="Source Sans Pro"/>
          <w:color w:val="231F20"/>
        </w:rPr>
        <w:t>.</w:t>
      </w:r>
    </w:p>
    <w:p w:rsidR="004146BE" w:rsidRPr="00247CAD" w:rsidRDefault="004146BE" w:rsidP="00247CAD">
      <w:pPr>
        <w:pStyle w:val="NormalWeb"/>
        <w:shd w:val="clear" w:color="auto" w:fill="FFFFFF"/>
        <w:spacing w:before="0" w:beforeAutospacing="0" w:after="300" w:afterAutospacing="0"/>
        <w:rPr>
          <w:rFonts w:ascii="Source Sans Pro" w:hAnsi="Source Sans Pro"/>
          <w:color w:val="231F20"/>
        </w:rPr>
      </w:pPr>
      <w:r>
        <w:rPr>
          <w:rFonts w:ascii="Source Sans Pro" w:hAnsi="Source Sans Pro"/>
          <w:color w:val="231F20"/>
        </w:rPr>
        <w:t xml:space="preserve">Send your comments to </w:t>
      </w:r>
      <w:hyperlink r:id="rId5" w:history="1">
        <w:r w:rsidRPr="00F86946">
          <w:rPr>
            <w:rStyle w:val="Hyperlink"/>
            <w:rFonts w:ascii="Source Sans Pro" w:hAnsi="Source Sans Pro"/>
            <w:b/>
            <w:bCs/>
            <w:sz w:val="27"/>
            <w:szCs w:val="27"/>
          </w:rPr>
          <w:t>nde.stateassessment@nebraska.gov</w:t>
        </w:r>
      </w:hyperlink>
    </w:p>
    <w:p w:rsidR="00801893" w:rsidRPr="00247CAD" w:rsidRDefault="00247CAD" w:rsidP="00247CAD">
      <w:pPr>
        <w:pStyle w:val="NormalWeb"/>
        <w:shd w:val="clear" w:color="auto" w:fill="FFFFFF"/>
        <w:spacing w:before="0" w:beforeAutospacing="0" w:after="300" w:afterAutospacing="0"/>
        <w:rPr>
          <w:rFonts w:ascii="Source Sans Pro" w:hAnsi="Source Sans Pro"/>
          <w:color w:val="231F20"/>
        </w:rPr>
      </w:pPr>
      <w:r w:rsidRPr="00247CAD">
        <w:rPr>
          <w:rFonts w:ascii="Source Sans Pro" w:hAnsi="Source Sans Pro"/>
          <w:color w:val="231F20"/>
        </w:rPr>
        <w:t>Questions may be submitted via email </w:t>
      </w:r>
      <w:hyperlink r:id="rId6" w:history="1">
        <w:r w:rsidRPr="00F86946">
          <w:rPr>
            <w:rStyle w:val="Hyperlink"/>
            <w:rFonts w:ascii="Source Sans Pro" w:hAnsi="Source Sans Pro"/>
            <w:b/>
            <w:bCs/>
            <w:u w:val="none"/>
          </w:rPr>
          <w:t>jeremy.heneger@nebraska.gov</w:t>
        </w:r>
      </w:hyperlink>
      <w:r w:rsidRPr="00247CAD">
        <w:rPr>
          <w:rFonts w:ascii="Source Sans Pro" w:hAnsi="Source Sans Pro"/>
          <w:color w:val="231F20"/>
        </w:rPr>
        <w:t>.</w:t>
      </w:r>
    </w:p>
    <w:sectPr w:rsidR="00801893" w:rsidRPr="00247CAD" w:rsidSect="004146BE">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AD"/>
    <w:rsid w:val="0019106C"/>
    <w:rsid w:val="00247CAD"/>
    <w:rsid w:val="002F6E67"/>
    <w:rsid w:val="004146BE"/>
    <w:rsid w:val="00477260"/>
    <w:rsid w:val="0061765E"/>
    <w:rsid w:val="00681E09"/>
    <w:rsid w:val="00A41F18"/>
    <w:rsid w:val="00CF3E88"/>
    <w:rsid w:val="00F74DA6"/>
    <w:rsid w:val="00F8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3426E-B8AB-4E9D-9267-DFCB9D4D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7C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7CAD"/>
    <w:rPr>
      <w:color w:val="0000FF"/>
      <w:u w:val="single"/>
    </w:rPr>
  </w:style>
  <w:style w:type="character" w:styleId="FollowedHyperlink">
    <w:name w:val="FollowedHyperlink"/>
    <w:basedOn w:val="DefaultParagraphFont"/>
    <w:uiPriority w:val="99"/>
    <w:semiHidden/>
    <w:unhideWhenUsed/>
    <w:rsid w:val="001910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90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remy.heneger@nebraska.gov" TargetMode="External"/><Relationship Id="rId5" Type="http://schemas.openxmlformats.org/officeDocument/2006/relationships/hyperlink" Target="mailto:nde.stateassessment@nebraska.gov" TargetMode="External"/><Relationship Id="rId4" Type="http://schemas.openxmlformats.org/officeDocument/2006/relationships/hyperlink" Target="https://cdn.education.ne.gov/wp-content/uploads/2018/12/Alternate-Assessment-Waiver-12.03.18-Public-Comment-Reque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C95DC9FE</Template>
  <TotalTime>7</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Heater</dc:creator>
  <cp:lastModifiedBy>Webster, Tyrina</cp:lastModifiedBy>
  <cp:revision>6</cp:revision>
  <dcterms:created xsi:type="dcterms:W3CDTF">2018-12-04T16:19:00Z</dcterms:created>
  <dcterms:modified xsi:type="dcterms:W3CDTF">2018-12-04T19:31:00Z</dcterms:modified>
</cp:coreProperties>
</file>