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F5" w:rsidRPr="00AD155D" w:rsidRDefault="00117CF5" w:rsidP="00117CF5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38B601" wp14:editId="78AB4BE8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117CF5" w:rsidRPr="00AD155D" w:rsidRDefault="00117CF5" w:rsidP="00117CF5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117CF5" w:rsidRPr="008B4511" w:rsidRDefault="00117CF5" w:rsidP="00117CF5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117CF5" w:rsidRPr="00A963B6" w:rsidRDefault="00117CF5" w:rsidP="00117CF5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117CF5" w:rsidRPr="00A963B6" w:rsidRDefault="00117CF5" w:rsidP="00117CF5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B23D4C" w:rsidRPr="008B4511" w:rsidRDefault="00B23D4C" w:rsidP="00B23D4C">
      <w:pPr>
        <w:rPr>
          <w:rFonts w:asciiTheme="minorHAnsi" w:hAnsiTheme="minorHAnsi" w:cs="Arial"/>
          <w:b/>
          <w:bCs/>
          <w:sz w:val="18"/>
          <w:szCs w:val="18"/>
        </w:rPr>
      </w:pPr>
    </w:p>
    <w:p w:rsidR="00B23D4C" w:rsidRPr="006F7D59" w:rsidRDefault="00B23D4C" w:rsidP="00B23D4C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>
        <w:rPr>
          <w:rFonts w:asciiTheme="minorHAnsi" w:hAnsiTheme="minorHAnsi" w:cs="Arial"/>
          <w:b/>
          <w:bCs/>
          <w:sz w:val="20"/>
          <w:szCs w:val="20"/>
        </w:rPr>
        <w:t>ASSESSMENT LEADERSHIP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PK-12</w:t>
      </w:r>
    </w:p>
    <w:p w:rsidR="00B23D4C" w:rsidRPr="009471A5" w:rsidRDefault="00B23D4C" w:rsidP="00B23D4C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>
        <w:rPr>
          <w:rFonts w:asciiTheme="minorHAnsi" w:hAnsiTheme="minorHAnsi" w:cs="Arial"/>
          <w:b/>
          <w:bCs/>
          <w:sz w:val="20"/>
          <w:szCs w:val="20"/>
        </w:rPr>
        <w:t>18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117CF5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SUPPLEMENTAL</w:t>
      </w:r>
    </w:p>
    <w:p w:rsidR="00B23D4C" w:rsidRPr="008B4511" w:rsidRDefault="00B23D4C" w:rsidP="00B23D4C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23D4C" w:rsidRPr="008B4511" w:rsidTr="00331695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3D4C" w:rsidRPr="00A963B6" w:rsidRDefault="00B23D4C" w:rsidP="0033169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B23D4C" w:rsidRPr="00A963B6" w:rsidRDefault="00B23D4C" w:rsidP="0033169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772162" w:rsidRPr="008B4511" w:rsidTr="00267697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162" w:rsidRPr="00A929A5" w:rsidRDefault="00267697" w:rsidP="00A929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7697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D</w:t>
            </w:r>
            <w:r w:rsidRPr="00267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Certification Endorse</w:t>
            </w:r>
            <w:bookmarkStart w:id="0" w:name="_GoBack"/>
            <w:bookmarkEnd w:id="0"/>
            <w:r w:rsidRPr="002676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ment Requirements: </w:t>
            </w:r>
            <w:r w:rsidRPr="0026769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A929A5">
              <w:rPr>
                <w:rFonts w:asciiTheme="minorHAnsi" w:hAnsiTheme="minorHAnsi" w:cstheme="minorHAnsi"/>
                <w:bCs/>
                <w:sz w:val="18"/>
                <w:szCs w:val="18"/>
              </w:rPr>
              <w:t>This</w:t>
            </w:r>
            <w:r w:rsidRPr="0026769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endorsement require</w:t>
            </w:r>
            <w:r w:rsidR="00A929A5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Pr="0026769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 minimum of </w:t>
            </w:r>
            <w:r w:rsidRPr="00AD03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 graduate semester hours</w:t>
            </w:r>
            <w:r w:rsidRPr="0026769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that shall include the following: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8B4511" w:rsidRDefault="00772162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3B90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423B90" w:rsidRPr="00F744C2" w:rsidRDefault="00423B90" w:rsidP="0086706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  <w:t>D1</w:t>
            </w:r>
            <w:r w:rsidRPr="00F744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Three (3) semester hours in the study of district, state and national assessment. 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86706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  <w:t>D2</w:t>
            </w:r>
            <w:r w:rsidRPr="00F744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Three (3) semester hours in the study of classroom-based assessment. 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86706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  <w:t>D3</w:t>
            </w:r>
            <w:r w:rsidRPr="00F744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Three (3) semester hours of field-based experiences related to Sections D1 and D2. 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86706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  <w:t>D4</w:t>
            </w:r>
            <w:r w:rsidRPr="00F744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Six (6) semester hours in the study of leadership and collecting, analyzing, reporting, and using data for instructional improvement. 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423B9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86706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  <w:t>D5</w:t>
            </w:r>
            <w:r w:rsidRPr="00F744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Three (3) semester hours of field-based experiences related to all aspects of Section D4. 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10393" w:rsidRPr="008B4511" w:rsidTr="003D44C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393" w:rsidRPr="00F744C2" w:rsidRDefault="00610393" w:rsidP="00867066">
            <w:pPr>
              <w:pStyle w:val="Default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color w:val="auto"/>
                <w:sz w:val="18"/>
                <w:szCs w:val="18"/>
                <w:u w:val="single"/>
              </w:rPr>
              <w:t>D6</w:t>
            </w:r>
            <w:r w:rsidRPr="00F744C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The applicant for admission to the program of studies leading to this endorsement must have a valid teaching or administrative certificate and two (2) years of teaching experience. </w:t>
            </w:r>
          </w:p>
        </w:tc>
        <w:tc>
          <w:tcPr>
            <w:tcW w:w="10080" w:type="dxa"/>
            <w:gridSpan w:val="35"/>
            <w:vAlign w:val="center"/>
          </w:tcPr>
          <w:p w:rsidR="00610393" w:rsidRPr="008B4511" w:rsidRDefault="00610393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423B9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423B90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bCs/>
                <w:sz w:val="18"/>
                <w:szCs w:val="18"/>
              </w:rPr>
              <w:t>Understand and communicate the purposes of PreK-12 assessment.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267697">
        <w:trPr>
          <w:trHeight w:val="480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423B90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sz w:val="18"/>
                <w:szCs w:val="18"/>
              </w:rPr>
              <w:t>Identify what students need to know and be able to do (learning targets).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267697">
        <w:trPr>
          <w:trHeight w:val="975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423B90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sz w:val="18"/>
                <w:szCs w:val="18"/>
              </w:rPr>
              <w:t xml:space="preserve">Develop or select assessment(s) that match achievement target(s) and the purpose for the assessment(s). 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423B9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423B90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Develop or select appropriate assessment methods to fit the learning targets and context.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423B9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423B90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sz w:val="18"/>
                <w:szCs w:val="18"/>
              </w:rPr>
              <w:t xml:space="preserve">Assess student achievement efficiently and effectively. 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423B9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423B90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sz w:val="18"/>
                <w:szCs w:val="18"/>
              </w:rPr>
              <w:t>Control for relevant sources of bias.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423B9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423B90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sz w:val="18"/>
                <w:szCs w:val="18"/>
              </w:rPr>
              <w:t>Involve students in the assessment process.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423B9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423B90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sz w:val="18"/>
                <w:szCs w:val="18"/>
              </w:rPr>
              <w:t>Determine whether or not assessments meet quality criteria.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423B9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423B90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sz w:val="18"/>
                <w:szCs w:val="18"/>
              </w:rPr>
              <w:t>Utilize appropriate data that supports decision-making at a variety of levels (classroom, building, district, state, and national).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423B9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423B90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sz w:val="18"/>
                <w:szCs w:val="18"/>
              </w:rPr>
              <w:t>Develop an assessment and implementation plan that generates types of needed data.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423B9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423B90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sz w:val="18"/>
                <w:szCs w:val="18"/>
              </w:rPr>
              <w:t>Use appropriate statistical analyses of data for specific purposes.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423B9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423B90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sz w:val="18"/>
                <w:szCs w:val="18"/>
              </w:rPr>
              <w:t>Accurately interpret assessment results using a variety of qualitative and quantitative analyses.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423B9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423B90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sz w:val="18"/>
                <w:szCs w:val="18"/>
              </w:rPr>
              <w:t>Identify the decision-making implications of various types of data (includes decision-making focused on developing sound assessments</w:t>
            </w:r>
            <w:r w:rsidRPr="00F744C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, </w:t>
            </w:r>
            <w:r w:rsidRPr="00F744C2">
              <w:rPr>
                <w:rFonts w:asciiTheme="minorHAnsi" w:hAnsiTheme="minorHAnsi" w:cstheme="minorHAnsi"/>
                <w:sz w:val="18"/>
                <w:szCs w:val="18"/>
              </w:rPr>
              <w:t>instructional planning and interventions, school improvement, and program evaluation).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423B9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423B90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sz w:val="18"/>
                <w:szCs w:val="18"/>
              </w:rPr>
              <w:t>Facilitate the development, articulation, and implementation of a shared vision of assessment to promote the success of all students.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423B9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423B90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sz w:val="18"/>
                <w:szCs w:val="18"/>
              </w:rPr>
              <w:t>Plan assessment strategies collaboratively.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23B90" w:rsidRPr="008B4511" w:rsidTr="00423B9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B90" w:rsidRPr="00F744C2" w:rsidRDefault="00423B90" w:rsidP="00423B90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744C2">
              <w:rPr>
                <w:rFonts w:asciiTheme="minorHAnsi" w:hAnsiTheme="minorHAnsi" w:cstheme="minorHAnsi"/>
                <w:sz w:val="18"/>
                <w:szCs w:val="18"/>
              </w:rPr>
              <w:t>Demonstrate sensitivity, respect, and empathy for multiple perspectives.</w:t>
            </w:r>
          </w:p>
        </w:tc>
        <w:tc>
          <w:tcPr>
            <w:tcW w:w="288" w:type="dxa"/>
            <w:vAlign w:val="center"/>
          </w:tcPr>
          <w:p w:rsidR="00423B90" w:rsidRPr="008B4511" w:rsidRDefault="00423B9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23B90" w:rsidRPr="008B4511" w:rsidRDefault="00423B90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B23D4C" w:rsidP="00C34708">
    <w:pPr>
      <w:pStyle w:val="Footer"/>
      <w:tabs>
        <w:tab w:val="clear" w:pos="4320"/>
        <w:tab w:val="clear" w:pos="8640"/>
        <w:tab w:val="center" w:pos="7200"/>
        <w:tab w:val="right" w:pos="13680"/>
      </w:tabs>
      <w:rPr>
        <w:sz w:val="14"/>
      </w:rPr>
    </w:pPr>
    <w:r>
      <w:rPr>
        <w:rStyle w:val="PageNumber"/>
        <w:sz w:val="14"/>
      </w:rPr>
      <w:t>Form Ver 1-2016</w:t>
    </w:r>
    <w:r>
      <w:rPr>
        <w:rStyle w:val="PageNumber"/>
        <w:sz w:val="14"/>
      </w:rPr>
      <w:tab/>
    </w:r>
    <w:r w:rsidR="00282446">
      <w:rPr>
        <w:rStyle w:val="PageNumber"/>
        <w:sz w:val="14"/>
      </w:rPr>
      <w:t>Assessment Leadership</w:t>
    </w:r>
    <w:r>
      <w:rPr>
        <w:rStyle w:val="PageNumber"/>
        <w:sz w:val="14"/>
      </w:rPr>
      <w:t xml:space="preserve"> – </w:t>
    </w:r>
    <w:r w:rsidRPr="005C2FE3">
      <w:rPr>
        <w:rStyle w:val="PageNumber"/>
        <w:sz w:val="14"/>
      </w:rPr>
      <w:t xml:space="preserve">Page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PAGE  \* Arabic  \* MERGEFORMAT </w:instrText>
    </w:r>
    <w:r w:rsidRPr="005C2FE3">
      <w:rPr>
        <w:rStyle w:val="PageNumber"/>
        <w:sz w:val="14"/>
      </w:rPr>
      <w:fldChar w:fldCharType="separate"/>
    </w:r>
    <w:r w:rsidR="007F67B6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 w:rsidRPr="005C2FE3">
      <w:rPr>
        <w:rStyle w:val="PageNumber"/>
        <w:sz w:val="14"/>
      </w:rPr>
      <w:t xml:space="preserve"> of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NUMPAGES  \* Arabic  \* MERGEFORMAT </w:instrText>
    </w:r>
    <w:r w:rsidRPr="005C2FE3">
      <w:rPr>
        <w:rStyle w:val="PageNumber"/>
        <w:sz w:val="14"/>
      </w:rPr>
      <w:fldChar w:fldCharType="separate"/>
    </w:r>
    <w:r w:rsidR="007F67B6">
      <w:rPr>
        <w:rStyle w:val="PageNumber"/>
        <w:noProof/>
        <w:sz w:val="14"/>
      </w:rPr>
      <w:t>2</w:t>
    </w:r>
    <w:r w:rsidRPr="005C2FE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E77006">
      <w:rPr>
        <w:rStyle w:val="PageNumber"/>
        <w:sz w:val="14"/>
      </w:rPr>
      <w:t>March2007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9F7"/>
    <w:multiLevelType w:val="multilevel"/>
    <w:tmpl w:val="43CA0566"/>
    <w:numStyleLink w:val="Style20-004"/>
  </w:abstractNum>
  <w:abstractNum w:abstractNumId="4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5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8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C33BA"/>
    <w:multiLevelType w:val="multilevel"/>
    <w:tmpl w:val="059A5A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656"/>
        </w:tabs>
        <w:ind w:left="194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9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F706E15"/>
    <w:multiLevelType w:val="multilevel"/>
    <w:tmpl w:val="554805A8"/>
    <w:numStyleLink w:val="StyleFolios"/>
  </w:abstractNum>
  <w:abstractNum w:abstractNumId="14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4"/>
  </w:num>
  <w:num w:numId="5">
    <w:abstractNumId w:val="15"/>
  </w:num>
  <w:num w:numId="6">
    <w:abstractNumId w:val="1"/>
  </w:num>
  <w:num w:numId="7">
    <w:abstractNumId w:val="6"/>
  </w:num>
  <w:num w:numId="8">
    <w:abstractNumId w:val="16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55329"/>
    <w:rsid w:val="00094BE9"/>
    <w:rsid w:val="000F5D0B"/>
    <w:rsid w:val="00117CF5"/>
    <w:rsid w:val="00195F6A"/>
    <w:rsid w:val="001D3637"/>
    <w:rsid w:val="001D6BBC"/>
    <w:rsid w:val="001E7929"/>
    <w:rsid w:val="002154CB"/>
    <w:rsid w:val="00215D90"/>
    <w:rsid w:val="00251B76"/>
    <w:rsid w:val="00267697"/>
    <w:rsid w:val="00282446"/>
    <w:rsid w:val="00285946"/>
    <w:rsid w:val="00295EB5"/>
    <w:rsid w:val="0030040B"/>
    <w:rsid w:val="00317E27"/>
    <w:rsid w:val="003B1AFD"/>
    <w:rsid w:val="003C2DEA"/>
    <w:rsid w:val="003E1099"/>
    <w:rsid w:val="003E6EDC"/>
    <w:rsid w:val="003F0678"/>
    <w:rsid w:val="003F08A5"/>
    <w:rsid w:val="003F277A"/>
    <w:rsid w:val="00423B90"/>
    <w:rsid w:val="004D6727"/>
    <w:rsid w:val="00507419"/>
    <w:rsid w:val="005207B2"/>
    <w:rsid w:val="0059700F"/>
    <w:rsid w:val="005F1910"/>
    <w:rsid w:val="00602B95"/>
    <w:rsid w:val="00610393"/>
    <w:rsid w:val="0064745F"/>
    <w:rsid w:val="00681112"/>
    <w:rsid w:val="00690324"/>
    <w:rsid w:val="006947AF"/>
    <w:rsid w:val="006B523A"/>
    <w:rsid w:val="006D5AEE"/>
    <w:rsid w:val="006D76F6"/>
    <w:rsid w:val="00701084"/>
    <w:rsid w:val="00710484"/>
    <w:rsid w:val="007653EF"/>
    <w:rsid w:val="00772162"/>
    <w:rsid w:val="00787AA1"/>
    <w:rsid w:val="007E70C2"/>
    <w:rsid w:val="007F67B6"/>
    <w:rsid w:val="008500BE"/>
    <w:rsid w:val="00861C4B"/>
    <w:rsid w:val="008656D9"/>
    <w:rsid w:val="00871E91"/>
    <w:rsid w:val="008B4511"/>
    <w:rsid w:val="008D2A03"/>
    <w:rsid w:val="008D3C6F"/>
    <w:rsid w:val="008F58CC"/>
    <w:rsid w:val="00961B50"/>
    <w:rsid w:val="00964732"/>
    <w:rsid w:val="0099008B"/>
    <w:rsid w:val="009B38DD"/>
    <w:rsid w:val="009F4AB6"/>
    <w:rsid w:val="009F6B24"/>
    <w:rsid w:val="00A43816"/>
    <w:rsid w:val="00A75F31"/>
    <w:rsid w:val="00A7766F"/>
    <w:rsid w:val="00A929A5"/>
    <w:rsid w:val="00AD03EF"/>
    <w:rsid w:val="00AE6AD8"/>
    <w:rsid w:val="00B23D4C"/>
    <w:rsid w:val="00B64236"/>
    <w:rsid w:val="00B65821"/>
    <w:rsid w:val="00B6793B"/>
    <w:rsid w:val="00B86BD1"/>
    <w:rsid w:val="00BA6C79"/>
    <w:rsid w:val="00BD6AE4"/>
    <w:rsid w:val="00BF5138"/>
    <w:rsid w:val="00BF5EE2"/>
    <w:rsid w:val="00C34708"/>
    <w:rsid w:val="00C56F19"/>
    <w:rsid w:val="00C81027"/>
    <w:rsid w:val="00C9241D"/>
    <w:rsid w:val="00CB29E7"/>
    <w:rsid w:val="00D0281E"/>
    <w:rsid w:val="00D06414"/>
    <w:rsid w:val="00D96163"/>
    <w:rsid w:val="00DA60F8"/>
    <w:rsid w:val="00DC4A8C"/>
    <w:rsid w:val="00DD4A32"/>
    <w:rsid w:val="00DD5578"/>
    <w:rsid w:val="00DD72B6"/>
    <w:rsid w:val="00DF194A"/>
    <w:rsid w:val="00DF4C22"/>
    <w:rsid w:val="00E14965"/>
    <w:rsid w:val="00E2242B"/>
    <w:rsid w:val="00E36145"/>
    <w:rsid w:val="00E77006"/>
    <w:rsid w:val="00E90F3E"/>
    <w:rsid w:val="00E92956"/>
    <w:rsid w:val="00E96ABD"/>
    <w:rsid w:val="00EC049B"/>
    <w:rsid w:val="00F01878"/>
    <w:rsid w:val="00F12612"/>
    <w:rsid w:val="00F13F9A"/>
    <w:rsid w:val="00F626F7"/>
    <w:rsid w:val="00F744C2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C01EECC6-96C6-4EF0-8156-803C2B7B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paragraph" w:customStyle="1" w:styleId="Default">
    <w:name w:val="Default"/>
    <w:rsid w:val="00423B9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17CF5"/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C428-EC4B-436A-B043-E7D159DA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36CDF0E5.dotm</Template>
  <TotalTime>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7</cp:revision>
  <cp:lastPrinted>2013-01-23T20:24:00Z</cp:lastPrinted>
  <dcterms:created xsi:type="dcterms:W3CDTF">2016-01-28T21:28:00Z</dcterms:created>
  <dcterms:modified xsi:type="dcterms:W3CDTF">2018-02-14T16:42:00Z</dcterms:modified>
</cp:coreProperties>
</file>