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D2" w:rsidRDefault="001F32D2" w:rsidP="001F32D2">
      <w:pPr>
        <w:spacing w:after="0" w:line="240" w:lineRule="auto"/>
        <w:jc w:val="center"/>
      </w:pPr>
      <w:bookmarkStart w:id="0" w:name="_GoBack"/>
      <w:bookmarkEnd w:id="0"/>
      <w:r>
        <w:t xml:space="preserve">Appendix B: Grant Application Rubric </w:t>
      </w:r>
    </w:p>
    <w:p w:rsidR="001F32D2" w:rsidRDefault="001F32D2" w:rsidP="001F32D2">
      <w:pPr>
        <w:spacing w:after="0" w:line="240" w:lineRule="auto"/>
        <w:jc w:val="center"/>
      </w:pPr>
      <w:r w:rsidRPr="00732778">
        <w:rPr>
          <w:rFonts w:ascii="Calibri" w:eastAsia="Calibri" w:hAnsi="Calibri" w:cs="Calibri"/>
          <w:noProof/>
          <w:color w:val="000000"/>
        </w:rPr>
        <mc:AlternateContent>
          <mc:Choice Requires="wps">
            <w:drawing>
              <wp:anchor distT="0" distB="0" distL="114300" distR="114300" simplePos="0" relativeHeight="251659264" behindDoc="0" locked="0" layoutInCell="0" hidden="0" allowOverlap="1" wp14:anchorId="049DB538" wp14:editId="313DD96C">
                <wp:simplePos x="0" y="0"/>
                <wp:positionH relativeFrom="margin">
                  <wp:posOffset>5545167</wp:posOffset>
                </wp:positionH>
                <wp:positionV relativeFrom="paragraph">
                  <wp:posOffset>169166</wp:posOffset>
                </wp:positionV>
                <wp:extent cx="1143000" cy="381000"/>
                <wp:effectExtent l="0" t="0" r="0" b="0"/>
                <wp:wrapNone/>
                <wp:docPr id="11" name="Rectangle 11"/>
                <wp:cNvGraphicFramePr/>
                <a:graphic xmlns:a="http://schemas.openxmlformats.org/drawingml/2006/main">
                  <a:graphicData uri="http://schemas.microsoft.com/office/word/2010/wordprocessingShape">
                    <wps:wsp>
                      <wps:cNvSpPr/>
                      <wps:spPr>
                        <a:xfrm>
                          <a:off x="0" y="0"/>
                          <a:ext cx="1143000" cy="381000"/>
                        </a:xfrm>
                        <a:prstGeom prst="rect">
                          <a:avLst/>
                        </a:prstGeom>
                        <a:solidFill>
                          <a:srgbClr val="FFFFFF"/>
                        </a:solidFill>
                        <a:ln>
                          <a:noFill/>
                        </a:ln>
                      </wps:spPr>
                      <wps:txbx>
                        <w:txbxContent>
                          <w:p w:rsidR="001F32D2" w:rsidRDefault="001F32D2" w:rsidP="001F32D2">
                            <w:pPr>
                              <w:spacing w:after="0" w:line="275" w:lineRule="auto"/>
                              <w:jc w:val="right"/>
                              <w:textDirection w:val="btLr"/>
                            </w:pPr>
                            <w:r>
                              <w:rPr>
                                <w:rFonts w:ascii="Helvetica Neue" w:eastAsia="Helvetica Neue" w:hAnsi="Helvetica Neue" w:cs="Helvetica Neue"/>
                                <w:b/>
                                <w:sz w:val="12"/>
                              </w:rPr>
                              <w:t xml:space="preserve">NDE Form:    02-081 </w:t>
                            </w:r>
                          </w:p>
                          <w:p w:rsidR="001F32D2" w:rsidRDefault="001F32D2" w:rsidP="001F32D2">
                            <w:pPr>
                              <w:spacing w:after="0" w:line="275" w:lineRule="auto"/>
                              <w:jc w:val="right"/>
                              <w:textDirection w:val="btLr"/>
                            </w:pPr>
                            <w:r>
                              <w:rPr>
                                <w:rFonts w:ascii="Helvetica Neue" w:eastAsia="Helvetica Neue" w:hAnsi="Helvetica Neue" w:cs="Helvetica Neue"/>
                                <w:b/>
                                <w:sz w:val="12"/>
                              </w:rPr>
                              <w:t>Date Approved:  12-14-16</w:t>
                            </w:r>
                          </w:p>
                        </w:txbxContent>
                      </wps:txbx>
                      <wps:bodyPr lIns="91425" tIns="45700" rIns="91425" bIns="45700" anchor="t" anchorCtr="0"/>
                    </wps:wsp>
                  </a:graphicData>
                </a:graphic>
              </wp:anchor>
            </w:drawing>
          </mc:Choice>
          <mc:Fallback>
            <w:pict>
              <v:rect w14:anchorId="049DB538" id="Rectangle 11" o:spid="_x0000_s1026" style="position:absolute;left:0;text-align:left;margin-left:436.65pt;margin-top:13.3pt;width:90pt;height:3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0swEAAGIDAAAOAAAAZHJzL2Uyb0RvYy54bWysU9uO0zAQfUfiHyy/UyfdLixR033YVRES&#10;ghULH+A4dmLJN41Nk/49Yyd0C7wh8uDMLWd8zkz297M15CQhau9aWm8qSqQTvtduaOn3b8c3d5TE&#10;xF3PjXeypWcZ6f3h9av9FBq59aM3vQSCIC42U2jpmFJoGItilJbHjQ/SYVJ5sDyhCwPrgU+Ibg3b&#10;VtVbNnnoA3ghY8To45Kkh4KvlBTpi1JRJmJaindL5YRydvlkhz1vBuBh1GK9Bv+HW1iuHTa9QD3y&#10;xMkP0H9BWS3AR6/SRnjLvFJayMIB2dTVH2yeRx5k4YLixHCRKf4/WPH59ARE9zi7mhLHLc7oK6rG&#10;3WAkwRgKNIXYYN1zeILVi2hmtrMCm9/Ig8xF1PNFVDknIjBY17ubqkLtBeZu7upsIwx7+TpATB+k&#10;tyQbLQVsX7Tkp08xLaW/SnKz6I3uj9qY4sDQPRggJ44DPpZnRf+tzLhc7Hz+bEHMEZaZLVyyleZu&#10;Xgl2vj+jLuajQ63f17vtLe5OcXa37zIZuM501xnuxOhxwxIli/mQyr7ltrkLDrKwX5cub8q1X6pe&#10;fo3DTwAAAP//AwBQSwMEFAAGAAgAAAAhADoB+FLcAAAACgEAAA8AAABkcnMvZG93bnJldi54bWxM&#10;j0FPhDAQhe8m/odmTLy5rbsuEqRszCbeTIyo0WOhI5ClU0ILi//e4aTHee/Lm/fyw+J6MeMYOk8a&#10;bjcKBFLtbUeNhve3p5sURIiGrOk9oYYfDHAoLi9yk1l/plecy9gIDqGQGQ1tjEMmZahbdCZs/IDE&#10;3rcfnYl8jo20ozlzuOvlVqlEOtMRf2jNgMcW61M5OQ39rO4+Pqv9V1p2DT6flvnopxetr6+WxwcQ&#10;EZf4B8Nan6tDwZ0qP5ENoteQ3u92jGrYJgmIFVD7VanYYkUWufw/ofgFAAD//wMAUEsBAi0AFAAG&#10;AAgAAAAhALaDOJL+AAAA4QEAABMAAAAAAAAAAAAAAAAAAAAAAFtDb250ZW50X1R5cGVzXS54bWxQ&#10;SwECLQAUAAYACAAAACEAOP0h/9YAAACUAQAACwAAAAAAAAAAAAAAAAAvAQAAX3JlbHMvLnJlbHNQ&#10;SwECLQAUAAYACAAAACEA/9/W9LMBAABiAwAADgAAAAAAAAAAAAAAAAAuAgAAZHJzL2Uyb0RvYy54&#10;bWxQSwECLQAUAAYACAAAACEAOgH4UtwAAAAKAQAADwAAAAAAAAAAAAAAAAANBAAAZHJzL2Rvd25y&#10;ZXYueG1sUEsFBgAAAAAEAAQA8wAAABYFAAAAAA==&#10;" o:allowincell="f" stroked="f">
                <v:textbox inset="2.53958mm,1.2694mm,2.53958mm,1.2694mm">
                  <w:txbxContent>
                    <w:p w:rsidR="001F32D2" w:rsidRDefault="001F32D2" w:rsidP="001F32D2">
                      <w:pPr>
                        <w:spacing w:after="0" w:line="275" w:lineRule="auto"/>
                        <w:jc w:val="right"/>
                        <w:textDirection w:val="btLr"/>
                      </w:pPr>
                      <w:r>
                        <w:rPr>
                          <w:rFonts w:ascii="Helvetica Neue" w:eastAsia="Helvetica Neue" w:hAnsi="Helvetica Neue" w:cs="Helvetica Neue"/>
                          <w:b/>
                          <w:sz w:val="12"/>
                        </w:rPr>
                        <w:t xml:space="preserve">NDE Form:    02-081 </w:t>
                      </w:r>
                    </w:p>
                    <w:p w:rsidR="001F32D2" w:rsidRDefault="001F32D2" w:rsidP="001F32D2">
                      <w:pPr>
                        <w:spacing w:after="0" w:line="275" w:lineRule="auto"/>
                        <w:jc w:val="right"/>
                        <w:textDirection w:val="btLr"/>
                      </w:pPr>
                      <w:r>
                        <w:rPr>
                          <w:rFonts w:ascii="Helvetica Neue" w:eastAsia="Helvetica Neue" w:hAnsi="Helvetica Neue" w:cs="Helvetica Neue"/>
                          <w:b/>
                          <w:sz w:val="12"/>
                        </w:rPr>
                        <w:t>Date Approved:  12-14-16</w:t>
                      </w:r>
                    </w:p>
                  </w:txbxContent>
                </v:textbox>
                <w10:wrap anchorx="margin"/>
              </v:rect>
            </w:pict>
          </mc:Fallback>
        </mc:AlternateContent>
      </w:r>
    </w:p>
    <w:p w:rsidR="001F32D2" w:rsidRPr="00732778" w:rsidRDefault="001F32D2" w:rsidP="001F32D2">
      <w:pPr>
        <w:spacing w:after="0" w:line="240" w:lineRule="auto"/>
        <w:rPr>
          <w:rFonts w:ascii="Calibri" w:eastAsia="Calibri" w:hAnsi="Calibri" w:cs="Calibri"/>
          <w:color w:val="000000"/>
        </w:rPr>
      </w:pPr>
      <w:r w:rsidRPr="00732778">
        <w:rPr>
          <w:rFonts w:ascii="Calibri" w:eastAsia="Calibri" w:hAnsi="Calibri" w:cs="Calibri"/>
          <w:noProof/>
          <w:color w:val="000000"/>
        </w:rPr>
        <mc:AlternateContent>
          <mc:Choice Requires="wps">
            <w:drawing>
              <wp:anchor distT="0" distB="0" distL="114300" distR="114300" simplePos="0" relativeHeight="251660288" behindDoc="0" locked="0" layoutInCell="0" hidden="0" allowOverlap="1" wp14:anchorId="2CCAC0EE" wp14:editId="795822E1">
                <wp:simplePos x="0" y="0"/>
                <wp:positionH relativeFrom="margin">
                  <wp:posOffset>1219200</wp:posOffset>
                </wp:positionH>
                <wp:positionV relativeFrom="paragraph">
                  <wp:posOffset>-1</wp:posOffset>
                </wp:positionV>
                <wp:extent cx="4329430" cy="714375"/>
                <wp:effectExtent l="0" t="0" r="13970" b="28575"/>
                <wp:wrapNone/>
                <wp:docPr id="10" name="Rectangle 10"/>
                <wp:cNvGraphicFramePr/>
                <a:graphic xmlns:a="http://schemas.openxmlformats.org/drawingml/2006/main">
                  <a:graphicData uri="http://schemas.microsoft.com/office/word/2010/wordprocessingShape">
                    <wps:wsp>
                      <wps:cNvSpPr/>
                      <wps:spPr>
                        <a:xfrm>
                          <a:off x="0" y="0"/>
                          <a:ext cx="4329430" cy="714375"/>
                        </a:xfrm>
                        <a:prstGeom prst="rect">
                          <a:avLst/>
                        </a:prstGeom>
                        <a:solidFill>
                          <a:srgbClr val="000099"/>
                        </a:solidFill>
                        <a:ln w="15875" cap="flat" cmpd="sng">
                          <a:solidFill>
                            <a:sysClr val="windowText" lastClr="000000"/>
                          </a:solidFill>
                          <a:prstDash val="solid"/>
                          <a:miter/>
                          <a:headEnd type="none" w="med" len="med"/>
                          <a:tailEnd type="none" w="med" len="med"/>
                        </a:ln>
                      </wps:spPr>
                      <wps:txbx>
                        <w:txbxContent>
                          <w:p w:rsidR="001F32D2" w:rsidRDefault="001F32D2" w:rsidP="001F32D2">
                            <w:pPr>
                              <w:spacing w:after="0" w:line="240" w:lineRule="auto"/>
                              <w:jc w:val="center"/>
                              <w:textDirection w:val="btLr"/>
                            </w:pPr>
                          </w:p>
                          <w:p w:rsidR="001F32D2" w:rsidRPr="00732778" w:rsidRDefault="001F32D2" w:rsidP="001F32D2">
                            <w:pPr>
                              <w:spacing w:after="0" w:line="275" w:lineRule="auto"/>
                              <w:jc w:val="center"/>
                              <w:textDirection w:val="btLr"/>
                              <w:rPr>
                                <w:color w:val="FFFFFF"/>
                              </w:rPr>
                            </w:pPr>
                            <w:r w:rsidRPr="00732778">
                              <w:rPr>
                                <w:rFonts w:ascii="Helvetica Neue" w:eastAsia="Helvetica Neue" w:hAnsi="Helvetica Neue" w:cs="Helvetica Neue"/>
                                <w:b/>
                                <w:color w:val="FFFFFF"/>
                                <w:sz w:val="18"/>
                              </w:rPr>
                              <w:t>Nebraska Department of Education</w:t>
                            </w:r>
                          </w:p>
                          <w:p w:rsidR="001F32D2" w:rsidRPr="00732778" w:rsidRDefault="001F32D2" w:rsidP="001F32D2">
                            <w:pPr>
                              <w:spacing w:after="0" w:line="275" w:lineRule="auto"/>
                              <w:jc w:val="center"/>
                              <w:textDirection w:val="btLr"/>
                              <w:rPr>
                                <w:color w:val="FFFFFF"/>
                              </w:rPr>
                            </w:pPr>
                            <w:r w:rsidRPr="00732778">
                              <w:rPr>
                                <w:rFonts w:ascii="Helvetica Neue" w:eastAsia="Helvetica Neue" w:hAnsi="Helvetica Neue" w:cs="Helvetica Neue"/>
                                <w:b/>
                                <w:color w:val="FFFFFF"/>
                                <w:sz w:val="23"/>
                              </w:rPr>
                              <w:t>- INNOVATION GRANT APPLICATION REVIEW FORM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CAC0EE" id="Rectangle 10" o:spid="_x0000_s1027" style="position:absolute;margin-left:96pt;margin-top:0;width:340.9pt;height: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HfKQIAAGUEAAAOAAAAZHJzL2Uyb0RvYy54bWysVNuO0zAQfUfiHyy/0/RKt1HTFdqyCAmx&#10;K3b5gKntJJZ8w3ab9O8ZO6UXeEGIPrhjz/jMnDPjrO97rchB+CCtqehkNKZEGGa5NE1Fv78+vruj&#10;JEQwHJQ1oqJHEej95u2bdedKMbWtVVx4giAmlJ2raBujK4sisFZoCCPrhEFnbb2GiFvfFNxDh+ha&#10;FdPx+H3RWc+dt0yEgKfbwUk3Gb+uBYtPdR1EJKqiWFvMq8/rLq3FZg1l48G1kp3KgH+oQoM0mPQM&#10;tYUIZO/lH1BaMm+DreOIWV3YupZMZA7IZjL+jc1LC05kLihOcGeZwv+DZV8Pz55Ijr1DeQxo7NE3&#10;VA1MowTBMxSoc6HEuBf37E+7gGZi29dep3/kQfos6vEsqugjYXg4n01X8xmCM/QtJ/PZcpFAi8tt&#10;50P8JKwmyaiox/RZSzh8CXEI/RWSkgWrJH+USuWNb3YPypMDpAbjb7U6od+EKUM6pLi4w+SEAQ5a&#10;rSCiqR1SD6bJCW+uhGM4A+PAcdu9IiVKFISIjiHbOAuEXG6upmq3ENqhquxKRUGpZRRJQyhbAfyj&#10;4SQeHSpu8G3QVKEWHDMIfErJypERpPqbSCxCGdQ1dWvoT7Jiv+uH9ia0dLKz/Igt73DmkfmPPXhM&#10;rT4bHKrVZD5FfWLezBdLZEf8tWd37QHDWos6oCaD+RDzw0r0jP2wj7aWuX2XrKfycJbzAJzeXXos&#10;1/scdfk6bH4CAAD//wMAUEsDBBQABgAIAAAAIQDOaKdY3gAAAAgBAAAPAAAAZHJzL2Rvd25yZXYu&#10;eG1sTI/NTsMwEITvSH0Haytxo07DXwlxKgQBgRCHFh7AjbdJVHsdYrc1PD3LCS4rzc5qdr5ymZwV&#10;BxxD70nBfJaBQGq86alV8PH+eLYAEaImo60nVPCFAZbV5KTUhfFHWuFhHVvBIRQKraCLcSikDE2H&#10;ToeZH5DY2/rR6chybKUZ9ZHDnZV5ll1Jp3viD50e8L7DZrfeOwUpfeLF68ubq+vs4ftpZZ9r571S&#10;p9N0dwsiYop/x/Bbn6tDxZ02fk8mCMv6JmeWqIAn24vrcybZ8H6eX4KsSvkfoPoBAAD//wMAUEsB&#10;Ai0AFAAGAAgAAAAhALaDOJL+AAAA4QEAABMAAAAAAAAAAAAAAAAAAAAAAFtDb250ZW50X1R5cGVz&#10;XS54bWxQSwECLQAUAAYACAAAACEAOP0h/9YAAACUAQAACwAAAAAAAAAAAAAAAAAvAQAAX3JlbHMv&#10;LnJlbHNQSwECLQAUAAYACAAAACEAmMbh3ykCAABlBAAADgAAAAAAAAAAAAAAAAAuAgAAZHJzL2Uy&#10;b0RvYy54bWxQSwECLQAUAAYACAAAACEAzminWN4AAAAIAQAADwAAAAAAAAAAAAAAAACDBAAAZHJz&#10;L2Rvd25yZXYueG1sUEsFBgAAAAAEAAQA8wAAAI4FAAAAAA==&#10;" o:allowincell="f" fillcolor="#009" strokecolor="windowText" strokeweight="1.25pt">
                <v:textbox inset="2.53958mm,1.2694mm,2.53958mm,1.2694mm">
                  <w:txbxContent>
                    <w:p w:rsidR="001F32D2" w:rsidRDefault="001F32D2" w:rsidP="001F32D2">
                      <w:pPr>
                        <w:spacing w:after="0" w:line="240" w:lineRule="auto"/>
                        <w:jc w:val="center"/>
                        <w:textDirection w:val="btLr"/>
                      </w:pPr>
                    </w:p>
                    <w:p w:rsidR="001F32D2" w:rsidRPr="00732778" w:rsidRDefault="001F32D2" w:rsidP="001F32D2">
                      <w:pPr>
                        <w:spacing w:after="0" w:line="275" w:lineRule="auto"/>
                        <w:jc w:val="center"/>
                        <w:textDirection w:val="btLr"/>
                        <w:rPr>
                          <w:color w:val="FFFFFF"/>
                        </w:rPr>
                      </w:pPr>
                      <w:r w:rsidRPr="00732778">
                        <w:rPr>
                          <w:rFonts w:ascii="Helvetica Neue" w:eastAsia="Helvetica Neue" w:hAnsi="Helvetica Neue" w:cs="Helvetica Neue"/>
                          <w:b/>
                          <w:color w:val="FFFFFF"/>
                          <w:sz w:val="18"/>
                        </w:rPr>
                        <w:t>Nebraska Department of Education</w:t>
                      </w:r>
                    </w:p>
                    <w:p w:rsidR="001F32D2" w:rsidRPr="00732778" w:rsidRDefault="001F32D2" w:rsidP="001F32D2">
                      <w:pPr>
                        <w:spacing w:after="0" w:line="275" w:lineRule="auto"/>
                        <w:jc w:val="center"/>
                        <w:textDirection w:val="btLr"/>
                        <w:rPr>
                          <w:color w:val="FFFFFF"/>
                        </w:rPr>
                      </w:pPr>
                      <w:r w:rsidRPr="00732778">
                        <w:rPr>
                          <w:rFonts w:ascii="Helvetica Neue" w:eastAsia="Helvetica Neue" w:hAnsi="Helvetica Neue" w:cs="Helvetica Neue"/>
                          <w:b/>
                          <w:color w:val="FFFFFF"/>
                          <w:sz w:val="23"/>
                        </w:rPr>
                        <w:t>- INNOVATION GRANT APPLICATION REVIEW FORM -</w:t>
                      </w:r>
                    </w:p>
                  </w:txbxContent>
                </v:textbox>
                <w10:wrap anchorx="margin"/>
              </v:rect>
            </w:pict>
          </mc:Fallback>
        </mc:AlternateContent>
      </w:r>
      <w:r w:rsidRPr="00732778">
        <w:rPr>
          <w:rFonts w:ascii="Calibri" w:eastAsia="Calibri" w:hAnsi="Calibri" w:cs="Calibri"/>
          <w:noProof/>
          <w:color w:val="000000"/>
        </w:rPr>
        <w:drawing>
          <wp:inline distT="0" distB="0" distL="0" distR="0" wp14:anchorId="453F0953" wp14:editId="1E558B19">
            <wp:extent cx="557213" cy="557213"/>
            <wp:effectExtent l="0" t="0" r="0" b="0"/>
            <wp:docPr id="12" name="image01.jpg" descr="C:\Users\Michele\Documents\My Stationery\NE Dept. of Education\COMMISSIONER OF EDUCATION\NDE GRAPHICS\OfficialNDELogo.jpg"/>
            <wp:cNvGraphicFramePr/>
            <a:graphic xmlns:a="http://schemas.openxmlformats.org/drawingml/2006/main">
              <a:graphicData uri="http://schemas.openxmlformats.org/drawingml/2006/picture">
                <pic:pic xmlns:pic="http://schemas.openxmlformats.org/drawingml/2006/picture">
                  <pic:nvPicPr>
                    <pic:cNvPr id="0" name="image01.jpg" descr="C:\Users\Michele\Documents\My Stationery\NE Dept. of Education\COMMISSIONER OF EDUCATION\NDE GRAPHICS\OfficialNDELogo.jpg"/>
                    <pic:cNvPicPr preferRelativeResize="0"/>
                  </pic:nvPicPr>
                  <pic:blipFill>
                    <a:blip r:embed="rId5"/>
                    <a:srcRect/>
                    <a:stretch>
                      <a:fillRect/>
                    </a:stretch>
                  </pic:blipFill>
                  <pic:spPr>
                    <a:xfrm>
                      <a:off x="0" y="0"/>
                      <a:ext cx="557213" cy="557213"/>
                    </a:xfrm>
                    <a:prstGeom prst="rect">
                      <a:avLst/>
                    </a:prstGeom>
                    <a:ln/>
                  </pic:spPr>
                </pic:pic>
              </a:graphicData>
            </a:graphic>
          </wp:inline>
        </w:drawing>
      </w:r>
    </w:p>
    <w:p w:rsidR="001F32D2" w:rsidRDefault="001F32D2" w:rsidP="001F32D2">
      <w:pPr>
        <w:spacing w:after="0" w:line="240" w:lineRule="auto"/>
        <w:rPr>
          <w:rFonts w:ascii="Calibri" w:eastAsia="Calibri" w:hAnsi="Calibri" w:cs="Calibri"/>
          <w:color w:val="000000"/>
        </w:rPr>
      </w:pPr>
    </w:p>
    <w:p w:rsidR="001F32D2" w:rsidRPr="00732778" w:rsidRDefault="001F32D2" w:rsidP="001F32D2">
      <w:pPr>
        <w:spacing w:after="0" w:line="240" w:lineRule="auto"/>
        <w:jc w:val="center"/>
        <w:rPr>
          <w:rFonts w:ascii="Calibri" w:eastAsia="Calibri" w:hAnsi="Calibri" w:cs="Calibri"/>
          <w:color w:val="000000"/>
        </w:rPr>
      </w:pPr>
    </w:p>
    <w:tbl>
      <w:tblPr>
        <w:tblW w:w="975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905"/>
        <w:gridCol w:w="406"/>
        <w:gridCol w:w="799"/>
        <w:gridCol w:w="731"/>
        <w:gridCol w:w="745"/>
        <w:gridCol w:w="1706"/>
        <w:gridCol w:w="2034"/>
        <w:gridCol w:w="894"/>
      </w:tblGrid>
      <w:tr w:rsidR="001F32D2" w:rsidRPr="00732778" w:rsidTr="007068C9">
        <w:trPr>
          <w:trHeight w:val="169"/>
        </w:trPr>
        <w:tc>
          <w:tcPr>
            <w:tcW w:w="9753" w:type="dxa"/>
            <w:gridSpan w:val="9"/>
            <w:tcBorders>
              <w:top w:val="single" w:sz="12" w:space="0" w:color="000000"/>
              <w:left w:val="single" w:sz="12" w:space="0" w:color="000000"/>
              <w:bottom w:val="single" w:sz="12" w:space="0" w:color="000000"/>
              <w:right w:val="single" w:sz="12" w:space="0" w:color="000000"/>
            </w:tcBorders>
            <w:shd w:val="clear" w:color="auto" w:fill="00009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FFFFFF"/>
                <w:sz w:val="16"/>
                <w:szCs w:val="16"/>
              </w:rPr>
              <w:t>- GRANT REVIEWER -</w:t>
            </w:r>
          </w:p>
        </w:tc>
      </w:tr>
      <w:tr w:rsidR="001F32D2" w:rsidRPr="00732778" w:rsidTr="007068C9">
        <w:trPr>
          <w:trHeight w:val="306"/>
        </w:trPr>
        <w:tc>
          <w:tcPr>
            <w:tcW w:w="2844" w:type="dxa"/>
            <w:gridSpan w:val="3"/>
            <w:tcBorders>
              <w:top w:val="single" w:sz="12" w:space="0" w:color="000000"/>
              <w:left w:val="single" w:sz="12" w:space="0" w:color="000000"/>
              <w:bottom w:val="single" w:sz="4"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REVIEWER</w:t>
            </w:r>
            <w:r w:rsidRPr="00732778">
              <w:rPr>
                <w:rFonts w:ascii="Helvetica Neue" w:eastAsia="Helvetica Neue" w:hAnsi="Helvetica Neue" w:cs="Helvetica Neue"/>
                <w:b/>
                <w:i/>
                <w:color w:val="000000"/>
                <w:sz w:val="16"/>
                <w:szCs w:val="16"/>
              </w:rPr>
              <w:t xml:space="preserve"> </w:t>
            </w:r>
            <w:r w:rsidRPr="00732778">
              <w:rPr>
                <w:rFonts w:ascii="Helvetica Neue" w:eastAsia="Helvetica Neue" w:hAnsi="Helvetica Neue" w:cs="Helvetica Neue"/>
                <w:i/>
                <w:color w:val="000000"/>
                <w:sz w:val="16"/>
                <w:szCs w:val="16"/>
              </w:rPr>
              <w:t>(Name)</w:t>
            </w:r>
          </w:p>
        </w:tc>
        <w:tc>
          <w:tcPr>
            <w:tcW w:w="6909" w:type="dxa"/>
            <w:gridSpan w:val="6"/>
            <w:tcBorders>
              <w:top w:val="single" w:sz="12" w:space="0" w:color="000000"/>
              <w:left w:val="single" w:sz="6" w:space="0" w:color="000000"/>
              <w:bottom w:val="nil"/>
              <w:right w:val="single" w:sz="12"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r>
      <w:tr w:rsidR="001F32D2" w:rsidRPr="00732778" w:rsidTr="007068C9">
        <w:trPr>
          <w:trHeight w:val="306"/>
        </w:trPr>
        <w:tc>
          <w:tcPr>
            <w:tcW w:w="2844" w:type="dxa"/>
            <w:gridSpan w:val="3"/>
            <w:tcBorders>
              <w:top w:val="single" w:sz="6" w:space="0" w:color="000000"/>
              <w:left w:val="single" w:sz="12" w:space="0" w:color="000000"/>
              <w:bottom w:val="single" w:sz="12"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2275" w:type="dxa"/>
            <w:gridSpan w:val="3"/>
            <w:tcBorders>
              <w:top w:val="single" w:sz="6" w:space="0" w:color="000000"/>
              <w:left w:val="single" w:sz="6" w:space="0" w:color="000000"/>
              <w:bottom w:val="single" w:sz="12"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1706"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DATE REVIEWED</w:t>
            </w:r>
          </w:p>
        </w:tc>
        <w:tc>
          <w:tcPr>
            <w:tcW w:w="2926" w:type="dxa"/>
            <w:gridSpan w:val="2"/>
            <w:tcBorders>
              <w:top w:val="single" w:sz="6" w:space="0" w:color="000000"/>
              <w:left w:val="single" w:sz="6" w:space="0" w:color="000000"/>
              <w:bottom w:val="single" w:sz="12"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r>
      <w:tr w:rsidR="001F32D2" w:rsidRPr="00732778" w:rsidTr="007068C9">
        <w:trPr>
          <w:trHeight w:val="289"/>
        </w:trPr>
        <w:tc>
          <w:tcPr>
            <w:tcW w:w="9753" w:type="dxa"/>
            <w:gridSpan w:val="9"/>
            <w:tcBorders>
              <w:top w:val="single" w:sz="12" w:space="0" w:color="000000"/>
              <w:left w:val="single" w:sz="12" w:space="0" w:color="000000"/>
              <w:bottom w:val="single" w:sz="12" w:space="0" w:color="000000"/>
              <w:right w:val="single" w:sz="12" w:space="0" w:color="000000"/>
            </w:tcBorders>
            <w:shd w:val="clear" w:color="auto" w:fill="00009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FFFFFF"/>
                <w:sz w:val="16"/>
                <w:szCs w:val="16"/>
              </w:rPr>
              <w:t>- GRANT APPLICANT AND PROPOSED PROJECT -</w:t>
            </w:r>
          </w:p>
        </w:tc>
      </w:tr>
      <w:tr w:rsidR="001F32D2" w:rsidRPr="00732778" w:rsidTr="007068C9">
        <w:trPr>
          <w:trHeight w:val="306"/>
        </w:trPr>
        <w:tc>
          <w:tcPr>
            <w:tcW w:w="2844" w:type="dxa"/>
            <w:gridSpan w:val="3"/>
            <w:tcBorders>
              <w:top w:val="single" w:sz="12" w:space="0" w:color="000000"/>
              <w:left w:val="single" w:sz="12" w:space="0" w:color="000000"/>
              <w:bottom w:val="single" w:sz="4"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APPLICANT </w:t>
            </w:r>
            <w:r w:rsidRPr="00732778">
              <w:rPr>
                <w:rFonts w:ascii="Helvetica Neue" w:eastAsia="Helvetica Neue" w:hAnsi="Helvetica Neue" w:cs="Helvetica Neue"/>
                <w:i/>
                <w:color w:val="000000"/>
                <w:sz w:val="16"/>
                <w:szCs w:val="16"/>
              </w:rPr>
              <w:t>(Local Education Agency)</w:t>
            </w:r>
          </w:p>
        </w:tc>
        <w:tc>
          <w:tcPr>
            <w:tcW w:w="6909" w:type="dxa"/>
            <w:gridSpan w:val="6"/>
            <w:tcBorders>
              <w:top w:val="single" w:sz="12" w:space="0" w:color="000000"/>
              <w:left w:val="single" w:sz="6" w:space="0" w:color="000000"/>
              <w:bottom w:val="single" w:sz="4"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r>
      <w:tr w:rsidR="001F32D2" w:rsidRPr="00732778" w:rsidTr="007068C9">
        <w:trPr>
          <w:trHeight w:val="306"/>
        </w:trPr>
        <w:tc>
          <w:tcPr>
            <w:tcW w:w="1533"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PROJECT TITLE</w:t>
            </w:r>
          </w:p>
        </w:tc>
        <w:tc>
          <w:tcPr>
            <w:tcW w:w="8219" w:type="dxa"/>
            <w:gridSpan w:val="8"/>
            <w:tcBorders>
              <w:top w:val="single" w:sz="6" w:space="0" w:color="000000"/>
              <w:left w:val="single" w:sz="6" w:space="0" w:color="000000"/>
              <w:bottom w:val="single" w:sz="8"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r>
      <w:tr w:rsidR="001F32D2" w:rsidRPr="00732778" w:rsidTr="007068C9">
        <w:trPr>
          <w:trHeight w:val="249"/>
        </w:trPr>
        <w:tc>
          <w:tcPr>
            <w:tcW w:w="4374" w:type="dxa"/>
            <w:gridSpan w:val="5"/>
            <w:tcBorders>
              <w:top w:val="single" w:sz="8" w:space="0" w:color="000000"/>
              <w:left w:val="single" w:sz="12" w:space="0" w:color="000000"/>
              <w:bottom w:val="single" w:sz="4"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PRIORITY CONSIDERATION </w:t>
            </w:r>
            <w:r w:rsidRPr="00732778">
              <w:rPr>
                <w:rFonts w:ascii="Helvetica Neue" w:eastAsia="Helvetica Neue" w:hAnsi="Helvetica Neue" w:cs="Helvetica Neue"/>
                <w:i/>
                <w:color w:val="000000"/>
                <w:sz w:val="16"/>
                <w:szCs w:val="16"/>
              </w:rPr>
              <w:t xml:space="preserve">(Select </w:t>
            </w:r>
            <w:r w:rsidRPr="00732778">
              <w:rPr>
                <w:rFonts w:ascii="Helvetica Neue" w:eastAsia="Helvetica Neue" w:hAnsi="Helvetica Neue" w:cs="Helvetica Neue"/>
                <w:i/>
                <w:color w:val="000000"/>
                <w:sz w:val="16"/>
                <w:szCs w:val="16"/>
                <w:u w:val="single"/>
              </w:rPr>
              <w:t>ONLY ONE</w:t>
            </w:r>
            <w:r w:rsidRPr="00732778">
              <w:rPr>
                <w:rFonts w:ascii="Helvetica Neue" w:eastAsia="Helvetica Neue" w:hAnsi="Helvetica Neue" w:cs="Helvetica Neue"/>
                <w:i/>
                <w:color w:val="000000"/>
                <w:sz w:val="16"/>
                <w:szCs w:val="16"/>
              </w:rPr>
              <w:t>, with “X”)</w:t>
            </w:r>
          </w:p>
        </w:tc>
        <w:tc>
          <w:tcPr>
            <w:tcW w:w="5378" w:type="dxa"/>
            <w:gridSpan w:val="4"/>
            <w:tcBorders>
              <w:top w:val="single" w:sz="8" w:space="0" w:color="000000"/>
              <w:left w:val="single" w:sz="6"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TYPE OF INNOVATION GRANT </w:t>
            </w:r>
            <w:r w:rsidRPr="00732778">
              <w:rPr>
                <w:rFonts w:ascii="Helvetica Neue" w:eastAsia="Helvetica Neue" w:hAnsi="Helvetica Neue" w:cs="Helvetica Neue"/>
                <w:i/>
                <w:color w:val="000000"/>
                <w:sz w:val="16"/>
                <w:szCs w:val="16"/>
              </w:rPr>
              <w:t xml:space="preserve">(Phase I Development Grants </w:t>
            </w:r>
            <w:r w:rsidRPr="00732778">
              <w:rPr>
                <w:rFonts w:ascii="Helvetica Neue" w:eastAsia="Helvetica Neue" w:hAnsi="Helvetica Neue" w:cs="Helvetica Neue"/>
                <w:i/>
                <w:color w:val="000000"/>
                <w:sz w:val="16"/>
                <w:szCs w:val="16"/>
                <w:u w:val="single"/>
              </w:rPr>
              <w:t>ONLY</w:t>
            </w:r>
            <w:r w:rsidRPr="00732778">
              <w:rPr>
                <w:rFonts w:ascii="Helvetica Neue" w:eastAsia="Helvetica Neue" w:hAnsi="Helvetica Neue" w:cs="Helvetica Neue"/>
                <w:i/>
                <w:color w:val="000000"/>
                <w:sz w:val="16"/>
                <w:szCs w:val="16"/>
              </w:rPr>
              <w:t>)</w:t>
            </w:r>
          </w:p>
        </w:tc>
      </w:tr>
      <w:tr w:rsidR="001F32D2" w:rsidRPr="00732778" w:rsidTr="007068C9">
        <w:trPr>
          <w:trHeight w:val="178"/>
        </w:trPr>
        <w:tc>
          <w:tcPr>
            <w:tcW w:w="3643" w:type="dxa"/>
            <w:gridSpan w:val="4"/>
            <w:tcBorders>
              <w:top w:val="single" w:sz="6" w:space="0" w:color="000000"/>
              <w:left w:val="single" w:sz="12" w:space="0" w:color="000000"/>
              <w:right w:val="single" w:sz="6" w:space="0" w:color="000000"/>
            </w:tcBorders>
            <w:shd w:val="clear" w:color="auto" w:fill="F2F2F2"/>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High Needs Students</w:t>
            </w:r>
          </w:p>
        </w:tc>
        <w:tc>
          <w:tcPr>
            <w:tcW w:w="731" w:type="dxa"/>
            <w:tcBorders>
              <w:top w:val="single" w:sz="6" w:space="0" w:color="000000"/>
              <w:left w:val="single" w:sz="6"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c>
          <w:tcPr>
            <w:tcW w:w="4484" w:type="dxa"/>
            <w:gridSpan w:val="3"/>
            <w:tcBorders>
              <w:top w:val="single" w:sz="6" w:space="0" w:color="000000"/>
              <w:left w:val="single" w:sz="6" w:space="0" w:color="000000"/>
              <w:bottom w:val="single" w:sz="4" w:space="0" w:color="000000"/>
              <w:right w:val="single" w:sz="6" w:space="0" w:color="000000"/>
            </w:tcBorders>
            <w:shd w:val="clear" w:color="auto" w:fill="F2F2F2"/>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Phase - I Development Grant</w:t>
            </w:r>
          </w:p>
        </w:tc>
        <w:tc>
          <w:tcPr>
            <w:tcW w:w="894" w:type="dxa"/>
            <w:tcBorders>
              <w:top w:val="single" w:sz="6" w:space="0" w:color="000000"/>
              <w:left w:val="single" w:sz="6" w:space="0" w:color="000000"/>
              <w:bottom w:val="single" w:sz="4"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r>
      <w:tr w:rsidR="001F32D2" w:rsidRPr="00732778" w:rsidTr="007068C9">
        <w:trPr>
          <w:trHeight w:val="268"/>
        </w:trPr>
        <w:tc>
          <w:tcPr>
            <w:tcW w:w="3643" w:type="dxa"/>
            <w:gridSpan w:val="4"/>
            <w:tcBorders>
              <w:left w:val="single" w:sz="12" w:space="0" w:color="000000"/>
              <w:right w:val="single" w:sz="6" w:space="0" w:color="000000"/>
            </w:tcBorders>
            <w:shd w:val="clear" w:color="auto" w:fill="F2F2F2"/>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Students in “Needs Improvement” School</w:t>
            </w:r>
          </w:p>
        </w:tc>
        <w:tc>
          <w:tcPr>
            <w:tcW w:w="731" w:type="dxa"/>
            <w:tcBorders>
              <w:left w:val="single" w:sz="6"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c>
          <w:tcPr>
            <w:tcW w:w="4484" w:type="dxa"/>
            <w:gridSpan w:val="3"/>
            <w:tcBorders>
              <w:left w:val="single" w:sz="6" w:space="0" w:color="000000"/>
              <w:bottom w:val="single" w:sz="4" w:space="0" w:color="000000"/>
              <w:right w:val="single" w:sz="6" w:space="0" w:color="000000"/>
            </w:tcBorders>
            <w:shd w:val="clear" w:color="auto" w:fill="BFBFBF"/>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Phase II - Validation Grant</w:t>
            </w:r>
          </w:p>
        </w:tc>
        <w:tc>
          <w:tcPr>
            <w:tcW w:w="894" w:type="dxa"/>
            <w:tcBorders>
              <w:left w:val="single" w:sz="6" w:space="0" w:color="000000"/>
              <w:bottom w:val="single" w:sz="4" w:space="0" w:color="000000"/>
              <w:right w:val="single" w:sz="12" w:space="0" w:color="000000"/>
            </w:tcBorders>
            <w:shd w:val="clear" w:color="auto" w:fill="BFBFB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r>
      <w:tr w:rsidR="001F32D2" w:rsidRPr="00732778" w:rsidTr="007068C9">
        <w:trPr>
          <w:trHeight w:val="187"/>
        </w:trPr>
        <w:tc>
          <w:tcPr>
            <w:tcW w:w="3643" w:type="dxa"/>
            <w:gridSpan w:val="4"/>
            <w:tcBorders>
              <w:left w:val="single" w:sz="12" w:space="0" w:color="000000"/>
              <w:right w:val="single" w:sz="6" w:space="0" w:color="000000"/>
            </w:tcBorders>
            <w:shd w:val="clear" w:color="auto" w:fill="F2F2F2"/>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Focus on AQuESTT Tenets</w:t>
            </w:r>
          </w:p>
        </w:tc>
        <w:tc>
          <w:tcPr>
            <w:tcW w:w="731" w:type="dxa"/>
            <w:tcBorders>
              <w:left w:val="single" w:sz="6"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c>
          <w:tcPr>
            <w:tcW w:w="4484" w:type="dxa"/>
            <w:gridSpan w:val="3"/>
            <w:tcBorders>
              <w:left w:val="single" w:sz="6" w:space="0" w:color="000000"/>
              <w:bottom w:val="single" w:sz="8" w:space="0" w:color="000000"/>
              <w:right w:val="single" w:sz="6" w:space="0" w:color="000000"/>
            </w:tcBorders>
            <w:shd w:val="clear" w:color="auto" w:fill="BFBFBF"/>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Phase III - Scale-Up Grant</w:t>
            </w:r>
          </w:p>
        </w:tc>
        <w:tc>
          <w:tcPr>
            <w:tcW w:w="894" w:type="dxa"/>
            <w:tcBorders>
              <w:left w:val="single" w:sz="6" w:space="0" w:color="000000"/>
              <w:bottom w:val="single" w:sz="8" w:space="0" w:color="000000"/>
              <w:right w:val="single" w:sz="12" w:space="0" w:color="000000"/>
            </w:tcBorders>
            <w:shd w:val="clear" w:color="auto" w:fill="BFBFB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r>
      <w:tr w:rsidR="001F32D2" w:rsidRPr="00732778" w:rsidTr="007068C9">
        <w:trPr>
          <w:trHeight w:val="287"/>
        </w:trPr>
        <w:tc>
          <w:tcPr>
            <w:tcW w:w="3643" w:type="dxa"/>
            <w:gridSpan w:val="4"/>
            <w:tcBorders>
              <w:left w:val="single" w:sz="12" w:space="0" w:color="000000"/>
              <w:bottom w:val="single" w:sz="8" w:space="0" w:color="000000"/>
              <w:right w:val="single" w:sz="6" w:space="0" w:color="000000"/>
            </w:tcBorders>
            <w:shd w:val="clear" w:color="auto" w:fill="F2F2F2"/>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Leveraging Technology</w:t>
            </w:r>
          </w:p>
        </w:tc>
        <w:tc>
          <w:tcPr>
            <w:tcW w:w="731" w:type="dxa"/>
            <w:tcBorders>
              <w:left w:val="single" w:sz="6" w:space="0" w:color="000000"/>
              <w:bottom w:val="single" w:sz="4"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c>
          <w:tcPr>
            <w:tcW w:w="4484" w:type="dxa"/>
            <w:gridSpan w:val="3"/>
            <w:tcBorders>
              <w:top w:val="single" w:sz="6" w:space="0" w:color="000000"/>
              <w:left w:val="single" w:sz="6" w:space="0" w:color="000000"/>
              <w:bottom w:val="single" w:sz="8"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LENGTH OF GRANT </w:t>
            </w:r>
            <w:r w:rsidRPr="00732778">
              <w:rPr>
                <w:rFonts w:ascii="Helvetica Neue" w:eastAsia="Helvetica Neue" w:hAnsi="Helvetica Neue" w:cs="Helvetica Neue"/>
                <w:i/>
                <w:color w:val="000000"/>
                <w:sz w:val="16"/>
                <w:szCs w:val="16"/>
              </w:rPr>
              <w:t xml:space="preserve">(In Months - </w:t>
            </w:r>
            <w:r w:rsidRPr="00732778">
              <w:rPr>
                <w:rFonts w:ascii="Helvetica Neue" w:eastAsia="Helvetica Neue" w:hAnsi="Helvetica Neue" w:cs="Helvetica Neue"/>
                <w:i/>
                <w:color w:val="000000"/>
                <w:sz w:val="16"/>
                <w:szCs w:val="16"/>
                <w:u w:val="single"/>
              </w:rPr>
              <w:t>30 Months Maximum</w:t>
            </w:r>
            <w:r w:rsidRPr="00732778">
              <w:rPr>
                <w:rFonts w:ascii="Helvetica Neue" w:eastAsia="Helvetica Neue" w:hAnsi="Helvetica Neue" w:cs="Helvetica Neue"/>
                <w:i/>
                <w:color w:val="000000"/>
                <w:sz w:val="16"/>
                <w:szCs w:val="16"/>
              </w:rPr>
              <w:t>)</w:t>
            </w:r>
          </w:p>
        </w:tc>
        <w:tc>
          <w:tcPr>
            <w:tcW w:w="894" w:type="dxa"/>
            <w:tcBorders>
              <w:top w:val="single" w:sz="6" w:space="0" w:color="000000"/>
              <w:left w:val="single" w:sz="6" w:space="0" w:color="000000"/>
              <w:bottom w:val="single" w:sz="8"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30</w:t>
            </w:r>
          </w:p>
        </w:tc>
      </w:tr>
      <w:tr w:rsidR="001F32D2" w:rsidRPr="00732778" w:rsidTr="007068C9">
        <w:trPr>
          <w:trHeight w:val="268"/>
        </w:trPr>
        <w:tc>
          <w:tcPr>
            <w:tcW w:w="8859" w:type="dxa"/>
            <w:gridSpan w:val="8"/>
            <w:tcBorders>
              <w:top w:val="single" w:sz="8" w:space="0" w:color="000000"/>
              <w:left w:val="single" w:sz="12" w:space="0" w:color="000000"/>
              <w:bottom w:val="single" w:sz="12"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OPTIONAL COMPETITIVE PREFERENCE PRIORITY: </w:t>
            </w:r>
            <w:r w:rsidRPr="00732778">
              <w:rPr>
                <w:rFonts w:ascii="Helvetica Neue" w:eastAsia="Helvetica Neue" w:hAnsi="Helvetica Neue" w:cs="Helvetica Neue"/>
                <w:b/>
                <w:i/>
                <w:color w:val="000000"/>
                <w:sz w:val="16"/>
                <w:szCs w:val="16"/>
              </w:rPr>
              <w:t>Matching Funds</w:t>
            </w:r>
            <w:r w:rsidRPr="00732778">
              <w:rPr>
                <w:rFonts w:ascii="Helvetica Neue" w:eastAsia="Helvetica Neue" w:hAnsi="Helvetica Neue" w:cs="Helvetica Neue"/>
                <w:b/>
                <w:color w:val="000000"/>
                <w:sz w:val="16"/>
                <w:szCs w:val="16"/>
              </w:rPr>
              <w:t xml:space="preserve"> </w:t>
            </w:r>
            <w:r w:rsidRPr="00732778">
              <w:rPr>
                <w:rFonts w:ascii="Helvetica Neue" w:eastAsia="Helvetica Neue" w:hAnsi="Helvetica Neue" w:cs="Helvetica Neue"/>
                <w:i/>
                <w:color w:val="000000"/>
                <w:sz w:val="16"/>
                <w:szCs w:val="16"/>
              </w:rPr>
              <w:t xml:space="preserve">(% of Total Project Budget Amount - </w:t>
            </w:r>
            <w:r w:rsidRPr="00732778">
              <w:rPr>
                <w:rFonts w:ascii="Helvetica Neue" w:eastAsia="Helvetica Neue" w:hAnsi="Helvetica Neue" w:cs="Helvetica Neue"/>
                <w:i/>
                <w:color w:val="000000"/>
                <w:sz w:val="16"/>
                <w:szCs w:val="16"/>
                <w:u w:val="single"/>
              </w:rPr>
              <w:t>25% Minimum</w:t>
            </w:r>
            <w:r w:rsidRPr="00732778">
              <w:rPr>
                <w:rFonts w:ascii="Helvetica Neue" w:eastAsia="Helvetica Neue" w:hAnsi="Helvetica Neue" w:cs="Helvetica Neue"/>
                <w:i/>
                <w:color w:val="000000"/>
                <w:sz w:val="16"/>
                <w:szCs w:val="16"/>
              </w:rPr>
              <w:t>)</w:t>
            </w:r>
          </w:p>
        </w:tc>
        <w:tc>
          <w:tcPr>
            <w:tcW w:w="894" w:type="dxa"/>
            <w:tcBorders>
              <w:top w:val="single" w:sz="8" w:space="0" w:color="000000"/>
              <w:left w:val="single" w:sz="6" w:space="0" w:color="000000"/>
              <w:bottom w:val="single" w:sz="12"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r w:rsidRPr="00732778">
              <w:rPr>
                <w:rFonts w:ascii="Calibri" w:eastAsia="Calibri" w:hAnsi="Calibri" w:cs="Calibri"/>
                <w:color w:val="000000"/>
                <w:sz w:val="16"/>
                <w:szCs w:val="16"/>
              </w:rPr>
              <w:t>25%</w:t>
            </w:r>
          </w:p>
        </w:tc>
      </w:tr>
      <w:tr w:rsidR="001F32D2" w:rsidRPr="00732778" w:rsidTr="007068C9">
        <w:trPr>
          <w:trHeight w:val="230"/>
        </w:trPr>
        <w:tc>
          <w:tcPr>
            <w:tcW w:w="8859" w:type="dxa"/>
            <w:gridSpan w:val="8"/>
            <w:tcBorders>
              <w:top w:val="single" w:sz="12" w:space="0" w:color="000000"/>
              <w:left w:val="single" w:sz="12" w:space="0" w:color="000000"/>
              <w:right w:val="single" w:sz="12" w:space="0" w:color="000000"/>
            </w:tcBorders>
            <w:shd w:val="clear" w:color="auto" w:fill="00009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FFFFFF"/>
                <w:sz w:val="16"/>
                <w:szCs w:val="16"/>
              </w:rPr>
              <w:t>- SELECTION CRITERIA -</w:t>
            </w:r>
          </w:p>
        </w:tc>
        <w:tc>
          <w:tcPr>
            <w:tcW w:w="894" w:type="dxa"/>
            <w:tcBorders>
              <w:top w:val="single" w:sz="12" w:space="0" w:color="000000"/>
              <w:left w:val="single" w:sz="12" w:space="0" w:color="000000"/>
              <w:right w:val="single" w:sz="12" w:space="0" w:color="000000"/>
            </w:tcBorders>
            <w:shd w:val="clear" w:color="auto" w:fill="00009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Points</w:t>
            </w:r>
          </w:p>
        </w:tc>
      </w:tr>
      <w:tr w:rsidR="001F32D2" w:rsidRPr="00732778" w:rsidTr="007068C9">
        <w:trPr>
          <w:trHeight w:val="633"/>
        </w:trPr>
        <w:tc>
          <w:tcPr>
            <w:tcW w:w="2438" w:type="dxa"/>
            <w:gridSpan w:val="2"/>
            <w:vMerge w:val="restart"/>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SIGNIFICANCE</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(Up to 35 points)</w:t>
            </w:r>
          </w:p>
        </w:tc>
        <w:tc>
          <w:tcPr>
            <w:tcW w:w="6420" w:type="dxa"/>
            <w:gridSpan w:val="6"/>
            <w:tcBorders>
              <w:top w:val="single" w:sz="12" w:space="0" w:color="000000"/>
              <w:left w:val="single" w:sz="8" w:space="0" w:color="000000"/>
              <w:bottom w:val="single" w:sz="4" w:space="0" w:color="000000"/>
              <w:right w:val="single" w:sz="6" w:space="0" w:color="000000"/>
            </w:tcBorders>
            <w:vAlign w:val="center"/>
          </w:tcPr>
          <w:p w:rsidR="001F32D2" w:rsidRPr="00732778" w:rsidRDefault="001F32D2" w:rsidP="001F32D2">
            <w:pPr>
              <w:numPr>
                <w:ilvl w:val="0"/>
                <w:numId w:val="1"/>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Extent to which the project involves identification, development, or demonstration of an innovative promising practice or method that builds on, or is an alternative to, an existing process, product, strategy or intervention(s) addressing similar needs.</w:t>
            </w:r>
          </w:p>
        </w:tc>
        <w:tc>
          <w:tcPr>
            <w:tcW w:w="894" w:type="dxa"/>
            <w:tcBorders>
              <w:top w:val="single" w:sz="12" w:space="0" w:color="000000"/>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color w:val="000000"/>
                <w:sz w:val="16"/>
                <w:szCs w:val="16"/>
              </w:rPr>
              <w:t>/5</w:t>
            </w:r>
          </w:p>
        </w:tc>
      </w:tr>
      <w:tr w:rsidR="001F32D2" w:rsidRPr="00732778" w:rsidTr="007068C9">
        <w:trPr>
          <w:trHeight w:val="230"/>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left w:val="single" w:sz="8" w:space="0" w:color="000000"/>
              <w:bottom w:val="single" w:sz="4" w:space="0" w:color="000000"/>
              <w:right w:val="single" w:sz="6" w:space="0" w:color="000000"/>
            </w:tcBorders>
            <w:vAlign w:val="center"/>
          </w:tcPr>
          <w:p w:rsidR="001F32D2" w:rsidRPr="00732778" w:rsidRDefault="001F32D2" w:rsidP="001F32D2">
            <w:pPr>
              <w:numPr>
                <w:ilvl w:val="0"/>
                <w:numId w:val="1"/>
              </w:numPr>
              <w:spacing w:after="0" w:line="240" w:lineRule="auto"/>
              <w:ind w:left="157" w:hanging="157"/>
              <w:contextualSpacing/>
              <w:rPr>
                <w:rFonts w:ascii="Calibri" w:eastAsia="Calibri" w:hAnsi="Calibri" w:cs="Calibri"/>
                <w:b/>
                <w:color w:val="000000"/>
                <w:sz w:val="16"/>
                <w:szCs w:val="16"/>
              </w:rPr>
            </w:pPr>
            <w:bookmarkStart w:id="1" w:name="_gjdgxs" w:colFirst="0" w:colLast="0"/>
            <w:bookmarkEnd w:id="1"/>
            <w:r w:rsidRPr="00732778">
              <w:rPr>
                <w:rFonts w:ascii="Helvetica Neue" w:eastAsia="Helvetica Neue" w:hAnsi="Helvetica Neue" w:cs="Helvetica Neue"/>
                <w:color w:val="000000"/>
                <w:sz w:val="16"/>
                <w:szCs w:val="16"/>
              </w:rPr>
              <w:t>Extent to which the project will, or is expected to, improve education outcomes for the student population(s) served, or improve transitions between successive stages of education or between education and the work force.</w:t>
            </w:r>
          </w:p>
        </w:tc>
        <w:tc>
          <w:tcPr>
            <w:tcW w:w="894" w:type="dxa"/>
            <w:tcBorders>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color w:val="000000"/>
                <w:sz w:val="16"/>
                <w:szCs w:val="16"/>
              </w:rPr>
              <w:t>/10</w:t>
            </w:r>
          </w:p>
        </w:tc>
      </w:tr>
      <w:tr w:rsidR="001F32D2" w:rsidRPr="00732778" w:rsidTr="007068C9">
        <w:trPr>
          <w:trHeight w:val="249"/>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left w:val="single" w:sz="8" w:space="0" w:color="000000"/>
              <w:bottom w:val="single" w:sz="4" w:space="0" w:color="000000"/>
              <w:right w:val="single" w:sz="6" w:space="0" w:color="000000"/>
            </w:tcBorders>
            <w:vAlign w:val="center"/>
          </w:tcPr>
          <w:p w:rsidR="001F32D2" w:rsidRPr="00732778" w:rsidRDefault="001F32D2" w:rsidP="001F32D2">
            <w:pPr>
              <w:numPr>
                <w:ilvl w:val="0"/>
                <w:numId w:val="1"/>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Project’s potential for statewide significance.</w:t>
            </w:r>
          </w:p>
        </w:tc>
        <w:tc>
          <w:tcPr>
            <w:tcW w:w="894" w:type="dxa"/>
            <w:tcBorders>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color w:val="000000"/>
                <w:sz w:val="16"/>
                <w:szCs w:val="16"/>
              </w:rPr>
              <w:t>/10</w:t>
            </w:r>
          </w:p>
        </w:tc>
      </w:tr>
      <w:tr w:rsidR="001F32D2" w:rsidRPr="00732778" w:rsidTr="007068C9">
        <w:trPr>
          <w:trHeight w:val="268"/>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left w:val="single" w:sz="8" w:space="0" w:color="000000"/>
              <w:right w:val="single" w:sz="6" w:space="0" w:color="000000"/>
            </w:tcBorders>
            <w:vAlign w:val="center"/>
          </w:tcPr>
          <w:p w:rsidR="001F32D2" w:rsidRPr="00732778" w:rsidRDefault="001F32D2" w:rsidP="001F32D2">
            <w:pPr>
              <w:numPr>
                <w:ilvl w:val="0"/>
                <w:numId w:val="1"/>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Project’s potential to be both replicable and scalable.</w:t>
            </w:r>
          </w:p>
        </w:tc>
        <w:tc>
          <w:tcPr>
            <w:tcW w:w="894" w:type="dxa"/>
            <w:tcBorders>
              <w:left w:val="single" w:sz="6"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color w:val="000000"/>
                <w:sz w:val="16"/>
                <w:szCs w:val="16"/>
              </w:rPr>
              <w:t>/10</w:t>
            </w:r>
          </w:p>
        </w:tc>
      </w:tr>
      <w:tr w:rsidR="001F32D2" w:rsidRPr="00732778" w:rsidTr="007068C9">
        <w:trPr>
          <w:trHeight w:val="325"/>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top w:val="single" w:sz="8" w:space="0" w:color="000000"/>
              <w:left w:val="single" w:sz="8" w:space="0" w:color="000000"/>
              <w:bottom w:val="single" w:sz="8" w:space="0" w:color="000000"/>
              <w:right w:val="single" w:sz="6" w:space="0" w:color="000000"/>
            </w:tcBorders>
            <w:shd w:val="clear" w:color="auto" w:fill="000099"/>
            <w:vAlign w:val="center"/>
          </w:tcPr>
          <w:p w:rsidR="001F32D2" w:rsidRPr="00732778" w:rsidRDefault="001F32D2" w:rsidP="007068C9">
            <w:pPr>
              <w:spacing w:after="0" w:line="240" w:lineRule="auto"/>
              <w:ind w:left="157"/>
              <w:jc w:val="right"/>
              <w:rPr>
                <w:rFonts w:ascii="Calibri" w:eastAsia="Calibri" w:hAnsi="Calibri" w:cs="Calibri"/>
                <w:color w:val="000000"/>
                <w:sz w:val="16"/>
                <w:szCs w:val="16"/>
              </w:rPr>
            </w:pPr>
            <w:r w:rsidRPr="00732778">
              <w:rPr>
                <w:rFonts w:ascii="Helvetica Neue" w:eastAsia="Helvetica Neue" w:hAnsi="Helvetica Neue" w:cs="Helvetica Neue"/>
                <w:b/>
                <w:i/>
                <w:color w:val="FFFFFF"/>
                <w:sz w:val="16"/>
                <w:szCs w:val="16"/>
              </w:rPr>
              <w:t>SUB-TOTAL:</w:t>
            </w:r>
          </w:p>
        </w:tc>
        <w:tc>
          <w:tcPr>
            <w:tcW w:w="894" w:type="dxa"/>
            <w:tcBorders>
              <w:top w:val="single" w:sz="8" w:space="0" w:color="000000"/>
              <w:left w:val="single" w:sz="6" w:space="0" w:color="000000"/>
              <w:bottom w:val="single" w:sz="8" w:space="0" w:color="000000"/>
              <w:right w:val="single" w:sz="12" w:space="0" w:color="000000"/>
            </w:tcBorders>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/35</w:t>
            </w:r>
          </w:p>
        </w:tc>
      </w:tr>
      <w:tr w:rsidR="001F32D2" w:rsidRPr="00732778" w:rsidTr="007068C9">
        <w:trPr>
          <w:trHeight w:val="538"/>
        </w:trPr>
        <w:tc>
          <w:tcPr>
            <w:tcW w:w="9753" w:type="dxa"/>
            <w:gridSpan w:val="9"/>
            <w:tcBorders>
              <w:left w:val="single" w:sz="12" w:space="0" w:color="000000"/>
              <w:bottom w:val="single" w:sz="8" w:space="0" w:color="000000"/>
              <w:right w:val="single" w:sz="12" w:space="0" w:color="000000"/>
            </w:tcBorders>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REVIEWER COMMENTS</w:t>
            </w:r>
            <w:r w:rsidRPr="00732778">
              <w:rPr>
                <w:rFonts w:ascii="Helvetica Neue" w:eastAsia="Helvetica Neue" w:hAnsi="Helvetica Neue" w:cs="Helvetica Neue"/>
                <w:color w:val="000000"/>
                <w:sz w:val="16"/>
                <w:szCs w:val="16"/>
              </w:rPr>
              <w:t xml:space="preserve">:  </w:t>
            </w:r>
          </w:p>
          <w:p w:rsidR="001F32D2" w:rsidRPr="00732778" w:rsidRDefault="001F32D2" w:rsidP="007068C9">
            <w:pPr>
              <w:spacing w:after="0" w:line="240" w:lineRule="auto"/>
              <w:rPr>
                <w:rFonts w:ascii="Calibri" w:eastAsia="Times New Roman" w:hAnsi="Calibri" w:cs="Times New Roman"/>
                <w:color w:val="000000"/>
                <w:sz w:val="16"/>
                <w:szCs w:val="16"/>
              </w:rPr>
            </w:pPr>
            <w:r w:rsidRPr="00732778">
              <w:rPr>
                <w:rFonts w:ascii="Times New Roman" w:eastAsia="Times New Roman" w:hAnsi="Times New Roman" w:cs="Times New Roman"/>
                <w:sz w:val="16"/>
                <w:szCs w:val="16"/>
              </w:rPr>
              <w:t>-</w:t>
            </w:r>
            <w:r w:rsidRPr="00732778">
              <w:rPr>
                <w:rFonts w:ascii="Calibri" w:eastAsia="Times New Roman" w:hAnsi="Calibri" w:cs="Times New Roman"/>
                <w:b/>
                <w:bCs/>
                <w:i/>
                <w:iCs/>
                <w:color w:val="000000"/>
                <w:sz w:val="16"/>
                <w:szCs w:val="16"/>
              </w:rPr>
              <w:t>Grant Application’s Strengths:</w:t>
            </w:r>
            <w:r w:rsidRPr="00732778">
              <w:rPr>
                <w:rFonts w:ascii="Calibri" w:eastAsia="Times New Roman" w:hAnsi="Calibri" w:cs="Times New Roman"/>
                <w:color w:val="000000"/>
                <w:sz w:val="16"/>
                <w:szCs w:val="16"/>
              </w:rPr>
              <w:t xml:space="preserve"> </w:t>
            </w:r>
          </w:p>
          <w:p w:rsidR="001F32D2" w:rsidRPr="00732778" w:rsidRDefault="001F32D2" w:rsidP="007068C9">
            <w:pPr>
              <w:spacing w:after="0" w:line="240" w:lineRule="auto"/>
              <w:rPr>
                <w:rFonts w:ascii="Times New Roman" w:eastAsia="Times New Roman" w:hAnsi="Times New Roman" w:cs="Times New Roman"/>
                <w:sz w:val="16"/>
                <w:szCs w:val="16"/>
              </w:rPr>
            </w:pPr>
            <w:r w:rsidRPr="000745E2">
              <w:rPr>
                <w:rFonts w:ascii="Calibri" w:eastAsia="Times New Roman" w:hAnsi="Calibri" w:cs="Times New Roman"/>
                <w:b/>
                <w:bCs/>
                <w:i/>
                <w:iCs/>
                <w:color w:val="000000"/>
                <w:sz w:val="16"/>
                <w:szCs w:val="16"/>
              </w:rPr>
              <w:t>-</w:t>
            </w:r>
            <w:r w:rsidRPr="00732778">
              <w:rPr>
                <w:rFonts w:ascii="Calibri" w:eastAsia="Times New Roman" w:hAnsi="Calibri" w:cs="Times New Roman"/>
                <w:b/>
                <w:bCs/>
                <w:i/>
                <w:iCs/>
                <w:color w:val="000000"/>
                <w:sz w:val="16"/>
                <w:szCs w:val="16"/>
              </w:rPr>
              <w:t>Reviewer Suggestions:</w:t>
            </w:r>
            <w:r w:rsidRPr="00732778">
              <w:rPr>
                <w:rFonts w:ascii="Calibri" w:eastAsia="Times New Roman" w:hAnsi="Calibri" w:cs="Times New Roman"/>
                <w:i/>
                <w:iCs/>
                <w:color w:val="000000"/>
                <w:sz w:val="16"/>
                <w:szCs w:val="16"/>
              </w:rPr>
              <w:t xml:space="preserve">  </w:t>
            </w:r>
          </w:p>
        </w:tc>
      </w:tr>
      <w:tr w:rsidR="001F32D2" w:rsidRPr="00732778" w:rsidTr="007068C9">
        <w:trPr>
          <w:trHeight w:val="76"/>
        </w:trPr>
        <w:tc>
          <w:tcPr>
            <w:tcW w:w="2438" w:type="dxa"/>
            <w:gridSpan w:val="2"/>
            <w:vMerge w:val="restart"/>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QUALITY OF</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PROJECT DESIGN</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AND</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MANAGEMENT PLAN</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(Up to 45 points)</w:t>
            </w:r>
          </w:p>
        </w:tc>
        <w:tc>
          <w:tcPr>
            <w:tcW w:w="6420" w:type="dxa"/>
            <w:gridSpan w:val="6"/>
            <w:tcBorders>
              <w:top w:val="single" w:sz="12" w:space="0" w:color="000000"/>
              <w:left w:val="single" w:sz="8" w:space="0" w:color="000000"/>
              <w:right w:val="single" w:sz="6" w:space="0" w:color="000000"/>
            </w:tcBorders>
            <w:vAlign w:val="center"/>
          </w:tcPr>
          <w:p w:rsidR="001F32D2" w:rsidRPr="00732778" w:rsidRDefault="001F32D2" w:rsidP="001F32D2">
            <w:pPr>
              <w:numPr>
                <w:ilvl w:val="0"/>
                <w:numId w:val="2"/>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Extent to which the project’s stated goal(s), objectives and targeted outcomes are clearly specified and measurable.</w:t>
            </w:r>
          </w:p>
        </w:tc>
        <w:tc>
          <w:tcPr>
            <w:tcW w:w="894" w:type="dxa"/>
            <w:tcBorders>
              <w:top w:val="single" w:sz="12" w:space="0" w:color="000000"/>
              <w:left w:val="single" w:sz="6"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/5</w:t>
            </w:r>
          </w:p>
        </w:tc>
      </w:tr>
      <w:tr w:rsidR="001F32D2" w:rsidRPr="00732778" w:rsidTr="007068C9">
        <w:trPr>
          <w:trHeight w:val="230"/>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left w:val="single" w:sz="8" w:space="0" w:color="000000"/>
              <w:bottom w:val="single" w:sz="4" w:space="0" w:color="000000"/>
              <w:right w:val="single" w:sz="6" w:space="0" w:color="000000"/>
            </w:tcBorders>
            <w:vAlign w:val="center"/>
          </w:tcPr>
          <w:p w:rsidR="001F32D2" w:rsidRPr="00732778" w:rsidRDefault="001F32D2" w:rsidP="001F32D2">
            <w:pPr>
              <w:numPr>
                <w:ilvl w:val="0"/>
                <w:numId w:val="2"/>
              </w:numPr>
              <w:spacing w:after="0" w:line="240" w:lineRule="auto"/>
              <w:ind w:left="157" w:hanging="157"/>
              <w:contextualSpacing/>
              <w:rPr>
                <w:rFonts w:ascii="Calibri" w:eastAsia="Calibri" w:hAnsi="Calibri" w:cs="Calibri"/>
                <w:color w:val="000000"/>
                <w:sz w:val="16"/>
                <w:szCs w:val="16"/>
              </w:rPr>
            </w:pPr>
            <w:r w:rsidRPr="00732778">
              <w:rPr>
                <w:rFonts w:ascii="Helvetica Neue" w:eastAsia="Helvetica Neue" w:hAnsi="Helvetica Neue" w:cs="Helvetica Neue"/>
                <w:color w:val="000000"/>
                <w:sz w:val="16"/>
                <w:szCs w:val="16"/>
              </w:rPr>
              <w:t xml:space="preserve">Adequacy of the </w:t>
            </w:r>
            <w:r w:rsidRPr="00732778">
              <w:rPr>
                <w:rFonts w:ascii="Helvetica Neue" w:eastAsia="Helvetica Neue" w:hAnsi="Helvetica Neue" w:cs="Helvetica Neue"/>
                <w:i/>
                <w:color w:val="000000"/>
                <w:sz w:val="16"/>
                <w:szCs w:val="16"/>
              </w:rPr>
              <w:t>Project Management Plan</w:t>
            </w:r>
            <w:r w:rsidRPr="00732778">
              <w:rPr>
                <w:rFonts w:ascii="Helvetica Neue" w:eastAsia="Helvetica Neue" w:hAnsi="Helvetica Neue" w:cs="Helvetica Neue"/>
                <w:color w:val="000000"/>
                <w:sz w:val="16"/>
                <w:szCs w:val="16"/>
              </w:rPr>
              <w:t xml:space="preserve"> to achieve the project’s goals, objectives and outcomes, on time and within budget, based on clearly defined responsibilities, milestones and timelines for accomplishing project tasks.</w:t>
            </w:r>
          </w:p>
        </w:tc>
        <w:tc>
          <w:tcPr>
            <w:tcW w:w="894" w:type="dxa"/>
            <w:tcBorders>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/5</w:t>
            </w:r>
          </w:p>
        </w:tc>
      </w:tr>
      <w:tr w:rsidR="001F32D2" w:rsidRPr="00732778" w:rsidTr="007068C9">
        <w:trPr>
          <w:trHeight w:val="230"/>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left w:val="single" w:sz="8" w:space="0" w:color="000000"/>
              <w:bottom w:val="single" w:sz="4" w:space="0" w:color="000000"/>
              <w:right w:val="single" w:sz="6" w:space="0" w:color="000000"/>
            </w:tcBorders>
            <w:vAlign w:val="center"/>
          </w:tcPr>
          <w:p w:rsidR="001F32D2" w:rsidRPr="00732778" w:rsidRDefault="001F32D2" w:rsidP="001F32D2">
            <w:pPr>
              <w:numPr>
                <w:ilvl w:val="0"/>
                <w:numId w:val="2"/>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Applicant’s capacity to successfully implement the project, on time and within budget.</w:t>
            </w:r>
          </w:p>
        </w:tc>
        <w:tc>
          <w:tcPr>
            <w:tcW w:w="894" w:type="dxa"/>
            <w:tcBorders>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/10</w:t>
            </w:r>
          </w:p>
        </w:tc>
      </w:tr>
      <w:tr w:rsidR="001F32D2" w:rsidRPr="00732778" w:rsidTr="007068C9">
        <w:trPr>
          <w:trHeight w:val="230"/>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left w:val="single" w:sz="8" w:space="0" w:color="000000"/>
              <w:bottom w:val="single" w:sz="4" w:space="0" w:color="000000"/>
              <w:right w:val="single" w:sz="6" w:space="0" w:color="000000"/>
            </w:tcBorders>
            <w:vAlign w:val="center"/>
          </w:tcPr>
          <w:p w:rsidR="001F32D2" w:rsidRPr="00732778" w:rsidRDefault="001F32D2" w:rsidP="001F32D2">
            <w:pPr>
              <w:numPr>
                <w:ilvl w:val="0"/>
                <w:numId w:val="2"/>
              </w:numPr>
              <w:spacing w:after="0" w:line="240" w:lineRule="auto"/>
              <w:ind w:left="157" w:hanging="157"/>
              <w:contextualSpacing/>
              <w:rPr>
                <w:rFonts w:ascii="Calibri" w:eastAsia="Calibri" w:hAnsi="Calibri" w:cs="Calibri"/>
                <w:color w:val="000000"/>
                <w:sz w:val="16"/>
                <w:szCs w:val="16"/>
              </w:rPr>
            </w:pPr>
            <w:r w:rsidRPr="00732778">
              <w:rPr>
                <w:rFonts w:ascii="Helvetica Neue" w:eastAsia="Helvetica Neue" w:hAnsi="Helvetica Neue" w:cs="Helvetica Neue"/>
                <w:color w:val="000000"/>
                <w:sz w:val="16"/>
                <w:szCs w:val="16"/>
              </w:rPr>
              <w:t>Adequacy of procedures for ensuring feedback and continuous improvement in the operations and evaluation of the project.</w:t>
            </w:r>
          </w:p>
        </w:tc>
        <w:tc>
          <w:tcPr>
            <w:tcW w:w="894" w:type="dxa"/>
            <w:tcBorders>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/10</w:t>
            </w:r>
          </w:p>
        </w:tc>
      </w:tr>
      <w:tr w:rsidR="001F32D2" w:rsidRPr="00732778" w:rsidTr="007068C9">
        <w:trPr>
          <w:trHeight w:val="230"/>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left w:val="single" w:sz="8" w:space="0" w:color="000000"/>
              <w:bottom w:val="single" w:sz="4" w:space="0" w:color="000000"/>
              <w:right w:val="single" w:sz="6" w:space="0" w:color="000000"/>
            </w:tcBorders>
            <w:vAlign w:val="center"/>
          </w:tcPr>
          <w:p w:rsidR="001F32D2" w:rsidRPr="00732778" w:rsidRDefault="001F32D2" w:rsidP="001F32D2">
            <w:pPr>
              <w:numPr>
                <w:ilvl w:val="0"/>
                <w:numId w:val="2"/>
              </w:numPr>
              <w:spacing w:after="0" w:line="240" w:lineRule="auto"/>
              <w:ind w:left="157" w:hanging="157"/>
              <w:contextualSpacing/>
              <w:rPr>
                <w:rFonts w:ascii="Calibri" w:eastAsia="Calibri" w:hAnsi="Calibri" w:cs="Calibri"/>
                <w:color w:val="000000"/>
                <w:sz w:val="16"/>
                <w:szCs w:val="16"/>
              </w:rPr>
            </w:pPr>
            <w:r w:rsidRPr="00732778">
              <w:rPr>
                <w:rFonts w:ascii="Helvetica Neue" w:eastAsia="Helvetica Neue" w:hAnsi="Helvetica Neue" w:cs="Helvetica Neue"/>
                <w:color w:val="000000"/>
                <w:sz w:val="16"/>
                <w:szCs w:val="16"/>
              </w:rPr>
              <w:t xml:space="preserve">Extent to which the </w:t>
            </w:r>
            <w:r w:rsidRPr="00732778">
              <w:rPr>
                <w:rFonts w:ascii="Helvetica Neue" w:eastAsia="Helvetica Neue" w:hAnsi="Helvetica Neue" w:cs="Helvetica Neue"/>
                <w:i/>
                <w:color w:val="000000"/>
                <w:sz w:val="16"/>
                <w:szCs w:val="16"/>
              </w:rPr>
              <w:t>Project Logic Model</w:t>
            </w:r>
            <w:r w:rsidRPr="00732778">
              <w:rPr>
                <w:rFonts w:ascii="Helvetica Neue" w:eastAsia="Helvetica Neue" w:hAnsi="Helvetica Neue" w:cs="Helvetica Neue"/>
                <w:color w:val="000000"/>
                <w:sz w:val="16"/>
                <w:szCs w:val="16"/>
              </w:rPr>
              <w:t xml:space="preserve"> provides a well-developed conceptual framework illustrating the relationships between the project’s key components, activities, outputs and targeted outcomes for the student population(s) served.</w:t>
            </w:r>
          </w:p>
        </w:tc>
        <w:tc>
          <w:tcPr>
            <w:tcW w:w="894" w:type="dxa"/>
            <w:tcBorders>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/10</w:t>
            </w:r>
          </w:p>
        </w:tc>
      </w:tr>
      <w:tr w:rsidR="001F32D2" w:rsidRPr="00732778" w:rsidTr="007068C9">
        <w:trPr>
          <w:trHeight w:val="421"/>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left w:val="single" w:sz="8" w:space="0" w:color="000000"/>
              <w:right w:val="single" w:sz="6" w:space="0" w:color="000000"/>
            </w:tcBorders>
            <w:vAlign w:val="center"/>
          </w:tcPr>
          <w:p w:rsidR="001F32D2" w:rsidRPr="00732778" w:rsidRDefault="001F32D2" w:rsidP="001F32D2">
            <w:pPr>
              <w:numPr>
                <w:ilvl w:val="0"/>
                <w:numId w:val="2"/>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Adequacy of mechanisms for disseminating information about the project to support further development, expansion or validation.</w:t>
            </w:r>
          </w:p>
        </w:tc>
        <w:tc>
          <w:tcPr>
            <w:tcW w:w="894" w:type="dxa"/>
            <w:tcBorders>
              <w:left w:val="single" w:sz="6"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/5</w:t>
            </w:r>
          </w:p>
        </w:tc>
      </w:tr>
      <w:tr w:rsidR="001F32D2" w:rsidRPr="00732778" w:rsidTr="007068C9">
        <w:trPr>
          <w:trHeight w:val="306"/>
        </w:trPr>
        <w:tc>
          <w:tcPr>
            <w:tcW w:w="2438"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20" w:type="dxa"/>
            <w:gridSpan w:val="6"/>
            <w:tcBorders>
              <w:top w:val="single" w:sz="8" w:space="0" w:color="000000"/>
              <w:left w:val="single" w:sz="8" w:space="0" w:color="000000"/>
              <w:bottom w:val="single" w:sz="8" w:space="0" w:color="000000"/>
              <w:right w:val="single" w:sz="6" w:space="0" w:color="000000"/>
            </w:tcBorders>
            <w:shd w:val="clear" w:color="auto" w:fill="000099"/>
            <w:vAlign w:val="center"/>
          </w:tcPr>
          <w:p w:rsidR="001F32D2" w:rsidRPr="00732778" w:rsidRDefault="001F32D2" w:rsidP="007068C9">
            <w:pPr>
              <w:spacing w:after="0" w:line="240" w:lineRule="auto"/>
              <w:ind w:left="157"/>
              <w:jc w:val="right"/>
              <w:rPr>
                <w:rFonts w:ascii="Calibri" w:eastAsia="Calibri" w:hAnsi="Calibri" w:cs="Calibri"/>
                <w:color w:val="000000"/>
                <w:sz w:val="16"/>
                <w:szCs w:val="16"/>
              </w:rPr>
            </w:pPr>
            <w:r w:rsidRPr="00732778">
              <w:rPr>
                <w:rFonts w:ascii="Helvetica Neue" w:eastAsia="Helvetica Neue" w:hAnsi="Helvetica Neue" w:cs="Helvetica Neue"/>
                <w:b/>
                <w:i/>
                <w:color w:val="FFFFFF"/>
                <w:sz w:val="16"/>
                <w:szCs w:val="16"/>
              </w:rPr>
              <w:t>SUB-TOTAL:</w:t>
            </w:r>
          </w:p>
        </w:tc>
        <w:tc>
          <w:tcPr>
            <w:tcW w:w="894" w:type="dxa"/>
            <w:tcBorders>
              <w:top w:val="single" w:sz="8" w:space="0" w:color="000000"/>
              <w:left w:val="single" w:sz="6" w:space="0" w:color="000000"/>
              <w:bottom w:val="single" w:sz="8" w:space="0" w:color="000000"/>
              <w:right w:val="single" w:sz="12" w:space="0" w:color="000000"/>
            </w:tcBorders>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/45</w:t>
            </w:r>
          </w:p>
        </w:tc>
      </w:tr>
      <w:tr w:rsidR="001F32D2" w:rsidRPr="00732778" w:rsidTr="007068C9">
        <w:trPr>
          <w:trHeight w:val="538"/>
        </w:trPr>
        <w:tc>
          <w:tcPr>
            <w:tcW w:w="9753" w:type="dxa"/>
            <w:gridSpan w:val="9"/>
            <w:tcBorders>
              <w:left w:val="single" w:sz="12" w:space="0" w:color="000000"/>
              <w:bottom w:val="single" w:sz="8" w:space="0" w:color="000000"/>
              <w:right w:val="single" w:sz="12" w:space="0" w:color="000000"/>
            </w:tcBorders>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REVIEWER COMMENTS</w:t>
            </w:r>
            <w:r w:rsidRPr="00732778">
              <w:rPr>
                <w:rFonts w:ascii="Helvetica Neue" w:eastAsia="Helvetica Neue" w:hAnsi="Helvetica Neue" w:cs="Helvetica Neue"/>
                <w:color w:val="000000"/>
                <w:sz w:val="16"/>
                <w:szCs w:val="16"/>
              </w:rPr>
              <w:t xml:space="preserve">:  </w:t>
            </w:r>
          </w:p>
          <w:p w:rsidR="001F32D2" w:rsidRPr="00732778" w:rsidRDefault="001F32D2" w:rsidP="007068C9">
            <w:pPr>
              <w:spacing w:after="0" w:line="240" w:lineRule="auto"/>
              <w:rPr>
                <w:rFonts w:ascii="Calibri" w:eastAsia="Times New Roman" w:hAnsi="Calibri" w:cs="Times New Roman"/>
                <w:color w:val="000000"/>
                <w:sz w:val="16"/>
                <w:szCs w:val="16"/>
              </w:rPr>
            </w:pPr>
            <w:r w:rsidRPr="00732778">
              <w:rPr>
                <w:rFonts w:ascii="Calibri" w:eastAsia="Times New Roman" w:hAnsi="Calibri" w:cs="Times New Roman"/>
                <w:color w:val="000000"/>
                <w:sz w:val="16"/>
                <w:szCs w:val="16"/>
              </w:rPr>
              <w:t>-</w:t>
            </w:r>
            <w:r w:rsidRPr="00732778">
              <w:rPr>
                <w:rFonts w:ascii="Calibri" w:eastAsia="Times New Roman" w:hAnsi="Calibri" w:cs="Times New Roman"/>
                <w:b/>
                <w:bCs/>
                <w:i/>
                <w:iCs/>
                <w:color w:val="000000"/>
                <w:sz w:val="16"/>
                <w:szCs w:val="16"/>
              </w:rPr>
              <w:t>Grant Application’s Strengths:</w:t>
            </w:r>
            <w:r w:rsidRPr="00732778">
              <w:rPr>
                <w:rFonts w:ascii="Calibri" w:eastAsia="Times New Roman" w:hAnsi="Calibri" w:cs="Times New Roman"/>
                <w:color w:val="000000"/>
                <w:sz w:val="16"/>
                <w:szCs w:val="16"/>
              </w:rPr>
              <w:t xml:space="preserve">  </w:t>
            </w:r>
          </w:p>
          <w:p w:rsidR="001F32D2" w:rsidRPr="00732778" w:rsidRDefault="001F32D2" w:rsidP="007068C9">
            <w:pPr>
              <w:spacing w:after="0" w:line="240" w:lineRule="auto"/>
              <w:rPr>
                <w:rFonts w:ascii="Times New Roman" w:eastAsia="Times New Roman" w:hAnsi="Times New Roman" w:cs="Times New Roman"/>
                <w:sz w:val="16"/>
                <w:szCs w:val="16"/>
              </w:rPr>
            </w:pPr>
            <w:r w:rsidRPr="000745E2">
              <w:rPr>
                <w:rFonts w:ascii="Calibri" w:eastAsia="Times New Roman" w:hAnsi="Calibri" w:cs="Times New Roman"/>
                <w:b/>
                <w:bCs/>
                <w:i/>
                <w:iCs/>
                <w:color w:val="000000"/>
                <w:sz w:val="16"/>
                <w:szCs w:val="16"/>
              </w:rPr>
              <w:t>-</w:t>
            </w:r>
            <w:r w:rsidRPr="00732778">
              <w:rPr>
                <w:rFonts w:ascii="Calibri" w:eastAsia="Times New Roman" w:hAnsi="Calibri" w:cs="Times New Roman"/>
                <w:b/>
                <w:bCs/>
                <w:i/>
                <w:iCs/>
                <w:color w:val="000000"/>
                <w:sz w:val="16"/>
                <w:szCs w:val="16"/>
              </w:rPr>
              <w:t>Reviewer Suggestions:</w:t>
            </w:r>
            <w:r w:rsidRPr="00732778">
              <w:rPr>
                <w:rFonts w:ascii="Calibri" w:eastAsia="Times New Roman" w:hAnsi="Calibri" w:cs="Times New Roman"/>
                <w:color w:val="000000"/>
                <w:sz w:val="16"/>
                <w:szCs w:val="16"/>
              </w:rPr>
              <w:t xml:space="preserve">  </w:t>
            </w:r>
          </w:p>
          <w:p w:rsidR="001F32D2" w:rsidRPr="00732778" w:rsidRDefault="001F32D2" w:rsidP="007068C9">
            <w:pPr>
              <w:spacing w:after="0" w:line="240" w:lineRule="auto"/>
              <w:rPr>
                <w:rFonts w:ascii="Calibri" w:eastAsia="Calibri" w:hAnsi="Calibri" w:cs="Calibri"/>
                <w:color w:val="000000"/>
                <w:sz w:val="16"/>
                <w:szCs w:val="16"/>
              </w:rPr>
            </w:pPr>
          </w:p>
        </w:tc>
      </w:tr>
    </w:tbl>
    <w:p w:rsidR="001F32D2" w:rsidRPr="00732778" w:rsidRDefault="001F32D2" w:rsidP="001F32D2">
      <w:pPr>
        <w:spacing w:after="0" w:line="240" w:lineRule="auto"/>
        <w:rPr>
          <w:rFonts w:ascii="Calibri" w:eastAsia="Calibri" w:hAnsi="Calibri" w:cs="Calibri"/>
          <w:color w:val="000000"/>
          <w:sz w:val="16"/>
          <w:szCs w:val="16"/>
        </w:rPr>
      </w:pPr>
    </w:p>
    <w:tbl>
      <w:tblPr>
        <w:tblW w:w="973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903"/>
        <w:gridCol w:w="406"/>
        <w:gridCol w:w="6004"/>
        <w:gridCol w:w="892"/>
      </w:tblGrid>
      <w:tr w:rsidR="001F32D2" w:rsidRPr="00732778" w:rsidTr="007068C9">
        <w:trPr>
          <w:trHeight w:val="219"/>
        </w:trPr>
        <w:tc>
          <w:tcPr>
            <w:tcW w:w="9735" w:type="dxa"/>
            <w:gridSpan w:val="5"/>
            <w:tcBorders>
              <w:top w:val="single" w:sz="12" w:space="0" w:color="000000"/>
              <w:left w:val="single" w:sz="12" w:space="0" w:color="000000"/>
              <w:bottom w:val="single" w:sz="12" w:space="0" w:color="000000"/>
              <w:right w:val="single" w:sz="12" w:space="0" w:color="000000"/>
            </w:tcBorders>
            <w:shd w:val="clear" w:color="auto" w:fill="00009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FFFFFF"/>
                <w:sz w:val="16"/>
                <w:szCs w:val="16"/>
              </w:rPr>
              <w:t>- GRANT APPLICANT AND PROPOSED PROJECT -</w:t>
            </w:r>
          </w:p>
        </w:tc>
      </w:tr>
      <w:tr w:rsidR="001F32D2" w:rsidRPr="00732778" w:rsidTr="007068C9">
        <w:trPr>
          <w:trHeight w:val="319"/>
        </w:trPr>
        <w:tc>
          <w:tcPr>
            <w:tcW w:w="2839" w:type="dxa"/>
            <w:gridSpan w:val="3"/>
            <w:tcBorders>
              <w:top w:val="single" w:sz="12" w:space="0" w:color="000000"/>
              <w:left w:val="single" w:sz="12" w:space="0" w:color="000000"/>
              <w:bottom w:val="single" w:sz="4"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APPLICANT </w:t>
            </w:r>
            <w:r w:rsidRPr="00732778">
              <w:rPr>
                <w:rFonts w:ascii="Helvetica Neue" w:eastAsia="Helvetica Neue" w:hAnsi="Helvetica Neue" w:cs="Helvetica Neue"/>
                <w:i/>
                <w:color w:val="000000"/>
                <w:sz w:val="16"/>
                <w:szCs w:val="16"/>
              </w:rPr>
              <w:t>(Local Education Agency)</w:t>
            </w:r>
          </w:p>
        </w:tc>
        <w:tc>
          <w:tcPr>
            <w:tcW w:w="6896" w:type="dxa"/>
            <w:gridSpan w:val="2"/>
            <w:tcBorders>
              <w:top w:val="single" w:sz="12" w:space="0" w:color="000000"/>
              <w:left w:val="single" w:sz="6" w:space="0" w:color="000000"/>
              <w:bottom w:val="single" w:sz="4"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r>
      <w:tr w:rsidR="001F32D2" w:rsidRPr="00732778" w:rsidTr="007068C9">
        <w:trPr>
          <w:trHeight w:val="319"/>
        </w:trPr>
        <w:tc>
          <w:tcPr>
            <w:tcW w:w="153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PROJECT TITLE</w:t>
            </w:r>
          </w:p>
        </w:tc>
        <w:tc>
          <w:tcPr>
            <w:tcW w:w="8205" w:type="dxa"/>
            <w:gridSpan w:val="4"/>
            <w:tcBorders>
              <w:top w:val="single" w:sz="6" w:space="0" w:color="000000"/>
              <w:left w:val="single" w:sz="6" w:space="0" w:color="000000"/>
              <w:bottom w:val="single" w:sz="8"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r>
      <w:tr w:rsidR="001F32D2" w:rsidRPr="00732778" w:rsidTr="007068C9">
        <w:trPr>
          <w:trHeight w:val="239"/>
        </w:trPr>
        <w:tc>
          <w:tcPr>
            <w:tcW w:w="8843" w:type="dxa"/>
            <w:gridSpan w:val="4"/>
            <w:tcBorders>
              <w:top w:val="single" w:sz="12" w:space="0" w:color="000000"/>
              <w:left w:val="single" w:sz="12" w:space="0" w:color="000000"/>
              <w:right w:val="single" w:sz="12" w:space="0" w:color="000000"/>
            </w:tcBorders>
            <w:shd w:val="clear" w:color="auto" w:fill="00009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FFFFFF"/>
                <w:sz w:val="16"/>
                <w:szCs w:val="16"/>
              </w:rPr>
              <w:t>- SELECTION CRITERIA -</w:t>
            </w:r>
          </w:p>
        </w:tc>
        <w:tc>
          <w:tcPr>
            <w:tcW w:w="892" w:type="dxa"/>
            <w:tcBorders>
              <w:top w:val="single" w:sz="12" w:space="0" w:color="000000"/>
              <w:left w:val="single" w:sz="12" w:space="0" w:color="000000"/>
              <w:right w:val="single" w:sz="12" w:space="0" w:color="000000"/>
            </w:tcBorders>
            <w:shd w:val="clear" w:color="auto" w:fill="00009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Points</w:t>
            </w:r>
          </w:p>
        </w:tc>
      </w:tr>
      <w:tr w:rsidR="001F32D2" w:rsidRPr="00732778" w:rsidTr="007068C9">
        <w:trPr>
          <w:trHeight w:val="658"/>
        </w:trPr>
        <w:tc>
          <w:tcPr>
            <w:tcW w:w="2433" w:type="dxa"/>
            <w:gridSpan w:val="2"/>
            <w:vMerge w:val="restart"/>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QUALITY OF</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PROJECT EVALUATION</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PLAN</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(Up to 20 points)</w:t>
            </w:r>
          </w:p>
        </w:tc>
        <w:tc>
          <w:tcPr>
            <w:tcW w:w="6409" w:type="dxa"/>
            <w:gridSpan w:val="2"/>
            <w:tcBorders>
              <w:top w:val="single" w:sz="12" w:space="0" w:color="000000"/>
              <w:left w:val="single" w:sz="8" w:space="0" w:color="000000"/>
              <w:bottom w:val="single" w:sz="4" w:space="0" w:color="000000"/>
              <w:right w:val="single" w:sz="6" w:space="0" w:color="000000"/>
            </w:tcBorders>
            <w:vAlign w:val="center"/>
          </w:tcPr>
          <w:p w:rsidR="001F32D2" w:rsidRPr="00732778" w:rsidRDefault="001F32D2" w:rsidP="001F32D2">
            <w:pPr>
              <w:numPr>
                <w:ilvl w:val="0"/>
                <w:numId w:val="1"/>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 xml:space="preserve">Clarity and importance of the key questions to be addressed by a rigorous independent </w:t>
            </w:r>
            <w:r w:rsidRPr="00732778">
              <w:rPr>
                <w:rFonts w:ascii="Helvetica Neue" w:eastAsia="Helvetica Neue" w:hAnsi="Helvetica Neue" w:cs="Helvetica Neue"/>
                <w:i/>
                <w:color w:val="000000"/>
                <w:sz w:val="16"/>
                <w:szCs w:val="16"/>
              </w:rPr>
              <w:t>Project Evaluation</w:t>
            </w:r>
            <w:r w:rsidRPr="00732778">
              <w:rPr>
                <w:rFonts w:ascii="Helvetica Neue" w:eastAsia="Helvetica Neue" w:hAnsi="Helvetica Neue" w:cs="Helvetica Neue"/>
                <w:color w:val="000000"/>
                <w:sz w:val="16"/>
                <w:szCs w:val="16"/>
              </w:rPr>
              <w:t xml:space="preserve"> and appropriateness of the method(s) for how each question is addressed.</w:t>
            </w:r>
          </w:p>
        </w:tc>
        <w:tc>
          <w:tcPr>
            <w:tcW w:w="892" w:type="dxa"/>
            <w:tcBorders>
              <w:top w:val="single" w:sz="12" w:space="0" w:color="000000"/>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/5</w:t>
            </w:r>
          </w:p>
        </w:tc>
      </w:tr>
      <w:tr w:rsidR="001F32D2" w:rsidRPr="00732778" w:rsidTr="007068C9">
        <w:trPr>
          <w:trHeight w:val="239"/>
        </w:trPr>
        <w:tc>
          <w:tcPr>
            <w:tcW w:w="2433"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09" w:type="dxa"/>
            <w:gridSpan w:val="2"/>
            <w:tcBorders>
              <w:left w:val="single" w:sz="8" w:space="0" w:color="000000"/>
              <w:bottom w:val="single" w:sz="4" w:space="0" w:color="000000"/>
              <w:right w:val="single" w:sz="6" w:space="0" w:color="000000"/>
            </w:tcBorders>
            <w:vAlign w:val="center"/>
          </w:tcPr>
          <w:p w:rsidR="001F32D2" w:rsidRPr="00732778" w:rsidRDefault="001F32D2" w:rsidP="001F32D2">
            <w:pPr>
              <w:numPr>
                <w:ilvl w:val="0"/>
                <w:numId w:val="1"/>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Extent to which the methods of evaluation will, if well-implemented, produce evidence of the project’s effectiveness.</w:t>
            </w:r>
          </w:p>
        </w:tc>
        <w:tc>
          <w:tcPr>
            <w:tcW w:w="892" w:type="dxa"/>
            <w:tcBorders>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/5</w:t>
            </w:r>
          </w:p>
        </w:tc>
      </w:tr>
      <w:tr w:rsidR="001F32D2" w:rsidRPr="00732778" w:rsidTr="007068C9">
        <w:trPr>
          <w:trHeight w:val="339"/>
        </w:trPr>
        <w:tc>
          <w:tcPr>
            <w:tcW w:w="2433"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09" w:type="dxa"/>
            <w:gridSpan w:val="2"/>
            <w:tcBorders>
              <w:left w:val="single" w:sz="8" w:space="0" w:color="000000"/>
              <w:bottom w:val="single" w:sz="8" w:space="0" w:color="000000"/>
              <w:right w:val="single" w:sz="6" w:space="0" w:color="000000"/>
            </w:tcBorders>
            <w:vAlign w:val="center"/>
          </w:tcPr>
          <w:p w:rsidR="001F32D2" w:rsidRPr="00732778" w:rsidRDefault="001F32D2" w:rsidP="001F32D2">
            <w:pPr>
              <w:numPr>
                <w:ilvl w:val="0"/>
                <w:numId w:val="1"/>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 xml:space="preserve">Extent to which the proposed </w:t>
            </w:r>
            <w:r w:rsidRPr="00732778">
              <w:rPr>
                <w:rFonts w:ascii="Helvetica Neue" w:eastAsia="Helvetica Neue" w:hAnsi="Helvetica Neue" w:cs="Helvetica Neue"/>
                <w:i/>
                <w:color w:val="000000"/>
                <w:sz w:val="16"/>
                <w:szCs w:val="16"/>
              </w:rPr>
              <w:t>Project Evaluation Plan</w:t>
            </w:r>
            <w:r w:rsidRPr="00732778">
              <w:rPr>
                <w:rFonts w:ascii="Helvetica Neue" w:eastAsia="Helvetica Neue" w:hAnsi="Helvetica Neue" w:cs="Helvetica Neue"/>
                <w:color w:val="000000"/>
                <w:sz w:val="16"/>
                <w:szCs w:val="16"/>
              </w:rPr>
              <w:t xml:space="preserve"> and </w:t>
            </w:r>
            <w:r w:rsidRPr="00732778">
              <w:rPr>
                <w:rFonts w:ascii="Helvetica Neue" w:eastAsia="Helvetica Neue" w:hAnsi="Helvetica Neue" w:cs="Helvetica Neue"/>
                <w:i/>
                <w:color w:val="000000"/>
                <w:sz w:val="16"/>
                <w:szCs w:val="16"/>
              </w:rPr>
              <w:t>Project Budget</w:t>
            </w:r>
            <w:r w:rsidRPr="00732778">
              <w:rPr>
                <w:rFonts w:ascii="Helvetica Neue" w:eastAsia="Helvetica Neue" w:hAnsi="Helvetica Neue" w:cs="Helvetica Neue"/>
                <w:color w:val="000000"/>
                <w:sz w:val="16"/>
                <w:szCs w:val="16"/>
              </w:rPr>
              <w:t xml:space="preserve"> include sufficient resources to carry out a rigorous independent evaluation effectively.</w:t>
            </w:r>
          </w:p>
        </w:tc>
        <w:tc>
          <w:tcPr>
            <w:tcW w:w="892" w:type="dxa"/>
            <w:tcBorders>
              <w:left w:val="single" w:sz="6" w:space="0" w:color="000000"/>
              <w:bottom w:val="single" w:sz="8"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/10</w:t>
            </w:r>
          </w:p>
        </w:tc>
      </w:tr>
      <w:tr w:rsidR="001F32D2" w:rsidRPr="00732778" w:rsidTr="007068C9">
        <w:trPr>
          <w:trHeight w:val="339"/>
        </w:trPr>
        <w:tc>
          <w:tcPr>
            <w:tcW w:w="2433"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p>
        </w:tc>
        <w:tc>
          <w:tcPr>
            <w:tcW w:w="6409" w:type="dxa"/>
            <w:gridSpan w:val="2"/>
            <w:tcBorders>
              <w:top w:val="single" w:sz="8" w:space="0" w:color="000000"/>
              <w:left w:val="single" w:sz="8" w:space="0" w:color="000000"/>
              <w:bottom w:val="single" w:sz="8" w:space="0" w:color="000000"/>
              <w:right w:val="single" w:sz="6" w:space="0" w:color="000000"/>
            </w:tcBorders>
            <w:shd w:val="clear" w:color="auto" w:fill="000099"/>
            <w:vAlign w:val="center"/>
          </w:tcPr>
          <w:p w:rsidR="001F32D2" w:rsidRPr="00732778" w:rsidRDefault="001F32D2" w:rsidP="007068C9">
            <w:pPr>
              <w:spacing w:after="0" w:line="240" w:lineRule="auto"/>
              <w:ind w:left="157"/>
              <w:jc w:val="right"/>
              <w:rPr>
                <w:rFonts w:ascii="Calibri" w:eastAsia="Calibri" w:hAnsi="Calibri" w:cs="Calibri"/>
                <w:color w:val="000000"/>
                <w:sz w:val="16"/>
                <w:szCs w:val="16"/>
              </w:rPr>
            </w:pPr>
            <w:r w:rsidRPr="00732778">
              <w:rPr>
                <w:rFonts w:ascii="Helvetica Neue" w:eastAsia="Helvetica Neue" w:hAnsi="Helvetica Neue" w:cs="Helvetica Neue"/>
                <w:b/>
                <w:i/>
                <w:color w:val="FFFFFF"/>
                <w:sz w:val="16"/>
                <w:szCs w:val="16"/>
              </w:rPr>
              <w:t>SUB-TOTAL:</w:t>
            </w:r>
          </w:p>
        </w:tc>
        <w:tc>
          <w:tcPr>
            <w:tcW w:w="892" w:type="dxa"/>
            <w:tcBorders>
              <w:top w:val="single" w:sz="8" w:space="0" w:color="000000"/>
              <w:left w:val="single" w:sz="6" w:space="0" w:color="000000"/>
              <w:bottom w:val="single" w:sz="8"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/20</w:t>
            </w:r>
          </w:p>
        </w:tc>
      </w:tr>
      <w:tr w:rsidR="001F32D2" w:rsidRPr="00732778" w:rsidTr="007068C9">
        <w:trPr>
          <w:trHeight w:val="628"/>
        </w:trPr>
        <w:tc>
          <w:tcPr>
            <w:tcW w:w="9735" w:type="dxa"/>
            <w:gridSpan w:val="5"/>
            <w:tcBorders>
              <w:left w:val="single" w:sz="12" w:space="0" w:color="000000"/>
              <w:bottom w:val="single" w:sz="8" w:space="0" w:color="000000"/>
              <w:right w:val="single" w:sz="12" w:space="0" w:color="000000"/>
            </w:tcBorders>
          </w:tcPr>
          <w:p w:rsidR="001F32D2" w:rsidRPr="00732778" w:rsidRDefault="001F32D2" w:rsidP="007068C9">
            <w:pPr>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REVIEWER COMMMENTS</w:t>
            </w:r>
            <w:r w:rsidRPr="00732778">
              <w:rPr>
                <w:rFonts w:ascii="Helvetica Neue" w:eastAsia="Helvetica Neue" w:hAnsi="Helvetica Neue" w:cs="Helvetica Neue"/>
                <w:color w:val="000000"/>
                <w:sz w:val="16"/>
                <w:szCs w:val="16"/>
              </w:rPr>
              <w:t xml:space="preserve">: </w:t>
            </w:r>
          </w:p>
          <w:p w:rsidR="001F32D2" w:rsidRPr="00732778" w:rsidRDefault="001F32D2" w:rsidP="007068C9">
            <w:pPr>
              <w:spacing w:after="0" w:line="240" w:lineRule="auto"/>
              <w:rPr>
                <w:rFonts w:ascii="Times New Roman" w:eastAsia="Times New Roman" w:hAnsi="Times New Roman" w:cs="Times New Roman"/>
                <w:sz w:val="16"/>
                <w:szCs w:val="16"/>
              </w:rPr>
            </w:pPr>
            <w:r w:rsidRPr="00732778">
              <w:rPr>
                <w:rFonts w:ascii="Times New Roman" w:eastAsia="Times New Roman" w:hAnsi="Times New Roman" w:cs="Times New Roman"/>
                <w:sz w:val="16"/>
                <w:szCs w:val="16"/>
              </w:rPr>
              <w:t>-</w:t>
            </w:r>
            <w:r w:rsidRPr="00732778">
              <w:rPr>
                <w:rFonts w:ascii="Calibri" w:eastAsia="Times New Roman" w:hAnsi="Calibri" w:cs="Times New Roman"/>
                <w:b/>
                <w:bCs/>
                <w:i/>
                <w:iCs/>
                <w:color w:val="000000"/>
                <w:sz w:val="16"/>
                <w:szCs w:val="16"/>
              </w:rPr>
              <w:t>Grant Application’s Strengths:</w:t>
            </w:r>
            <w:r w:rsidRPr="00732778">
              <w:rPr>
                <w:rFonts w:ascii="Calibri" w:eastAsia="Times New Roman" w:hAnsi="Calibri" w:cs="Times New Roman"/>
                <w:color w:val="000000"/>
                <w:sz w:val="16"/>
                <w:szCs w:val="16"/>
              </w:rPr>
              <w:t xml:space="preserve">  </w:t>
            </w:r>
          </w:p>
          <w:p w:rsidR="001F32D2" w:rsidRPr="00732778" w:rsidRDefault="001F32D2" w:rsidP="007068C9">
            <w:pPr>
              <w:spacing w:after="0" w:line="240" w:lineRule="auto"/>
              <w:rPr>
                <w:rFonts w:ascii="Calibri" w:eastAsia="Calibri" w:hAnsi="Calibri" w:cs="Calibri"/>
                <w:color w:val="000000"/>
                <w:sz w:val="16"/>
                <w:szCs w:val="16"/>
              </w:rPr>
            </w:pPr>
            <w:r w:rsidRPr="000745E2">
              <w:rPr>
                <w:rFonts w:ascii="Calibri" w:eastAsia="Times New Roman" w:hAnsi="Calibri" w:cs="Times New Roman"/>
                <w:b/>
                <w:bCs/>
                <w:i/>
                <w:iCs/>
                <w:color w:val="000000"/>
                <w:sz w:val="16"/>
                <w:szCs w:val="16"/>
              </w:rPr>
              <w:t>-</w:t>
            </w:r>
            <w:r w:rsidRPr="00732778">
              <w:rPr>
                <w:rFonts w:ascii="Calibri" w:eastAsia="Times New Roman" w:hAnsi="Calibri" w:cs="Times New Roman"/>
                <w:b/>
                <w:bCs/>
                <w:i/>
                <w:iCs/>
                <w:color w:val="000000"/>
                <w:sz w:val="16"/>
                <w:szCs w:val="16"/>
              </w:rPr>
              <w:t>Reviewer Suggestions:</w:t>
            </w:r>
            <w:r w:rsidRPr="00732778">
              <w:rPr>
                <w:rFonts w:ascii="Calibri" w:eastAsia="Times New Roman" w:hAnsi="Calibri" w:cs="Times New Roman"/>
                <w:color w:val="000000"/>
                <w:sz w:val="16"/>
                <w:szCs w:val="16"/>
              </w:rPr>
              <w:t xml:space="preserve">  </w:t>
            </w:r>
          </w:p>
        </w:tc>
      </w:tr>
      <w:tr w:rsidR="001F32D2" w:rsidRPr="00732778" w:rsidTr="007068C9">
        <w:trPr>
          <w:trHeight w:val="339"/>
        </w:trPr>
        <w:tc>
          <w:tcPr>
            <w:tcW w:w="2433" w:type="dxa"/>
            <w:gridSpan w:val="2"/>
            <w:vMerge w:val="restart"/>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OPTIONAL</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COMPETITIVE PREFERENCE</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PRIORITY</w:t>
            </w:r>
          </w:p>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(Up to 3 points</w:t>
            </w:r>
            <w:r w:rsidRPr="00732778">
              <w:rPr>
                <w:rFonts w:ascii="Helvetica Neue" w:eastAsia="Helvetica Neue" w:hAnsi="Helvetica Neue" w:cs="Helvetica Neue"/>
                <w:color w:val="000000"/>
                <w:sz w:val="16"/>
                <w:szCs w:val="16"/>
              </w:rPr>
              <w:t>)</w:t>
            </w:r>
          </w:p>
        </w:tc>
        <w:tc>
          <w:tcPr>
            <w:tcW w:w="6409" w:type="dxa"/>
            <w:gridSpan w:val="2"/>
            <w:tcBorders>
              <w:top w:val="single" w:sz="12" w:space="0" w:color="000000"/>
              <w:left w:val="single" w:sz="8" w:space="0" w:color="000000"/>
              <w:right w:val="single" w:sz="6" w:space="0" w:color="000000"/>
            </w:tcBorders>
            <w:vAlign w:val="center"/>
          </w:tcPr>
          <w:p w:rsidR="001F32D2" w:rsidRPr="00732778" w:rsidRDefault="001F32D2" w:rsidP="001F32D2">
            <w:pPr>
              <w:numPr>
                <w:ilvl w:val="0"/>
                <w:numId w:val="3"/>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Type of Matching Funds (</w:t>
            </w:r>
            <w:r w:rsidRPr="00732778">
              <w:rPr>
                <w:rFonts w:ascii="Helvetica Neue" w:eastAsia="Helvetica Neue" w:hAnsi="Helvetica Neue" w:cs="Helvetica Neue"/>
                <w:i/>
                <w:color w:val="000000"/>
                <w:sz w:val="16"/>
                <w:szCs w:val="16"/>
              </w:rPr>
              <w:t>Cash Outlay</w:t>
            </w:r>
            <w:r w:rsidRPr="00732778">
              <w:rPr>
                <w:rFonts w:ascii="Helvetica Neue" w:eastAsia="Helvetica Neue" w:hAnsi="Helvetica Neue" w:cs="Helvetica Neue"/>
                <w:color w:val="000000"/>
                <w:sz w:val="16"/>
                <w:szCs w:val="16"/>
              </w:rPr>
              <w:t xml:space="preserve"> and/or </w:t>
            </w:r>
            <w:r w:rsidRPr="00732778">
              <w:rPr>
                <w:rFonts w:ascii="Helvetica Neue" w:eastAsia="Helvetica Neue" w:hAnsi="Helvetica Neue" w:cs="Helvetica Neue"/>
                <w:i/>
                <w:color w:val="000000"/>
                <w:sz w:val="16"/>
                <w:szCs w:val="16"/>
              </w:rPr>
              <w:t>In-Kind Donations</w:t>
            </w:r>
            <w:r w:rsidRPr="00732778">
              <w:rPr>
                <w:rFonts w:ascii="Helvetica Neue" w:eastAsia="Helvetica Neue" w:hAnsi="Helvetica Neue" w:cs="Helvetica Neue"/>
                <w:color w:val="000000"/>
                <w:sz w:val="16"/>
                <w:szCs w:val="16"/>
              </w:rPr>
              <w:t>) is briefly described.</w:t>
            </w:r>
          </w:p>
        </w:tc>
        <w:tc>
          <w:tcPr>
            <w:tcW w:w="892" w:type="dxa"/>
            <w:tcBorders>
              <w:top w:val="single" w:sz="12" w:space="0" w:color="000000"/>
              <w:left w:val="single" w:sz="6"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/1</w:t>
            </w:r>
          </w:p>
        </w:tc>
      </w:tr>
      <w:tr w:rsidR="001F32D2" w:rsidRPr="00732778" w:rsidTr="007068C9">
        <w:trPr>
          <w:trHeight w:val="339"/>
        </w:trPr>
        <w:tc>
          <w:tcPr>
            <w:tcW w:w="2433"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spacing w:after="0" w:line="240" w:lineRule="auto"/>
              <w:rPr>
                <w:rFonts w:ascii="Calibri" w:eastAsia="Calibri" w:hAnsi="Calibri" w:cs="Calibri"/>
                <w:color w:val="000000"/>
                <w:sz w:val="16"/>
                <w:szCs w:val="16"/>
              </w:rPr>
            </w:pPr>
          </w:p>
        </w:tc>
        <w:tc>
          <w:tcPr>
            <w:tcW w:w="6409" w:type="dxa"/>
            <w:gridSpan w:val="2"/>
            <w:tcBorders>
              <w:left w:val="single" w:sz="8" w:space="0" w:color="000000"/>
              <w:bottom w:val="single" w:sz="4" w:space="0" w:color="000000"/>
              <w:right w:val="single" w:sz="6" w:space="0" w:color="000000"/>
            </w:tcBorders>
            <w:vAlign w:val="center"/>
          </w:tcPr>
          <w:p w:rsidR="001F32D2" w:rsidRPr="00732778" w:rsidRDefault="001F32D2" w:rsidP="001F32D2">
            <w:pPr>
              <w:numPr>
                <w:ilvl w:val="0"/>
                <w:numId w:val="3"/>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 xml:space="preserve">Dollar amount of Matching Funds and percent of total </w:t>
            </w:r>
            <w:r w:rsidRPr="00732778">
              <w:rPr>
                <w:rFonts w:ascii="Helvetica Neue" w:eastAsia="Helvetica Neue" w:hAnsi="Helvetica Neue" w:cs="Helvetica Neue"/>
                <w:i/>
                <w:color w:val="000000"/>
                <w:sz w:val="16"/>
                <w:szCs w:val="16"/>
              </w:rPr>
              <w:t>Project Budget</w:t>
            </w:r>
            <w:r w:rsidRPr="00732778">
              <w:rPr>
                <w:rFonts w:ascii="Helvetica Neue" w:eastAsia="Helvetica Neue" w:hAnsi="Helvetica Neue" w:cs="Helvetica Neue"/>
                <w:color w:val="000000"/>
                <w:sz w:val="16"/>
                <w:szCs w:val="16"/>
              </w:rPr>
              <w:t xml:space="preserve"> that they represent is specified.</w:t>
            </w:r>
          </w:p>
        </w:tc>
        <w:tc>
          <w:tcPr>
            <w:tcW w:w="892" w:type="dxa"/>
            <w:tcBorders>
              <w:left w:val="single" w:sz="6" w:space="0" w:color="000000"/>
              <w:bottom w:val="single" w:sz="4"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/1</w:t>
            </w:r>
          </w:p>
        </w:tc>
      </w:tr>
      <w:tr w:rsidR="001F32D2" w:rsidRPr="00732778" w:rsidTr="007068C9">
        <w:trPr>
          <w:trHeight w:val="259"/>
        </w:trPr>
        <w:tc>
          <w:tcPr>
            <w:tcW w:w="2433"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spacing w:after="0" w:line="240" w:lineRule="auto"/>
              <w:rPr>
                <w:rFonts w:ascii="Calibri" w:eastAsia="Calibri" w:hAnsi="Calibri" w:cs="Calibri"/>
                <w:color w:val="000000"/>
                <w:sz w:val="16"/>
                <w:szCs w:val="16"/>
              </w:rPr>
            </w:pPr>
          </w:p>
        </w:tc>
        <w:tc>
          <w:tcPr>
            <w:tcW w:w="6409" w:type="dxa"/>
            <w:gridSpan w:val="2"/>
            <w:tcBorders>
              <w:left w:val="single" w:sz="8" w:space="0" w:color="000000"/>
              <w:bottom w:val="single" w:sz="8" w:space="0" w:color="000000"/>
              <w:right w:val="single" w:sz="6" w:space="0" w:color="000000"/>
            </w:tcBorders>
            <w:vAlign w:val="center"/>
          </w:tcPr>
          <w:p w:rsidR="001F32D2" w:rsidRPr="00732778" w:rsidRDefault="001F32D2" w:rsidP="001F32D2">
            <w:pPr>
              <w:numPr>
                <w:ilvl w:val="0"/>
                <w:numId w:val="3"/>
              </w:numPr>
              <w:spacing w:after="0" w:line="240" w:lineRule="auto"/>
              <w:ind w:left="157" w:hanging="157"/>
              <w:contextualSpacing/>
              <w:rPr>
                <w:rFonts w:ascii="Calibri" w:eastAsia="Calibri" w:hAnsi="Calibri" w:cs="Calibri"/>
                <w:b/>
                <w:color w:val="000000"/>
                <w:sz w:val="16"/>
                <w:szCs w:val="16"/>
              </w:rPr>
            </w:pPr>
            <w:r w:rsidRPr="00732778">
              <w:rPr>
                <w:rFonts w:ascii="Helvetica Neue" w:eastAsia="Helvetica Neue" w:hAnsi="Helvetica Neue" w:cs="Helvetica Neue"/>
                <w:color w:val="000000"/>
                <w:sz w:val="16"/>
                <w:szCs w:val="16"/>
              </w:rPr>
              <w:t xml:space="preserve">Source(s) of all Matching Funds is briefly described, accompanied by a signed and dated </w:t>
            </w:r>
            <w:r w:rsidRPr="00732778">
              <w:rPr>
                <w:rFonts w:ascii="Helvetica Neue" w:eastAsia="Helvetica Neue" w:hAnsi="Helvetica Neue" w:cs="Helvetica Neue"/>
                <w:i/>
                <w:color w:val="000000"/>
                <w:sz w:val="16"/>
                <w:szCs w:val="16"/>
              </w:rPr>
              <w:t xml:space="preserve">Pledge Letter(s) </w:t>
            </w:r>
            <w:r w:rsidRPr="00732778">
              <w:rPr>
                <w:rFonts w:ascii="Helvetica Neue" w:eastAsia="Helvetica Neue" w:hAnsi="Helvetica Neue" w:cs="Helvetica Neue"/>
                <w:color w:val="000000"/>
                <w:sz w:val="16"/>
                <w:szCs w:val="16"/>
              </w:rPr>
              <w:t xml:space="preserve">providing evidence that at least 50% of Matching Funds have been pledged or secured by the time of </w:t>
            </w:r>
            <w:r w:rsidRPr="00732778">
              <w:rPr>
                <w:rFonts w:ascii="Helvetica Neue" w:eastAsia="Helvetica Neue" w:hAnsi="Helvetica Neue" w:cs="Helvetica Neue"/>
                <w:i/>
                <w:color w:val="000000"/>
                <w:sz w:val="16"/>
                <w:szCs w:val="16"/>
              </w:rPr>
              <w:t>Grant Application.</w:t>
            </w:r>
          </w:p>
        </w:tc>
        <w:tc>
          <w:tcPr>
            <w:tcW w:w="892" w:type="dxa"/>
            <w:tcBorders>
              <w:top w:val="single" w:sz="4" w:space="0" w:color="000000"/>
              <w:left w:val="single" w:sz="6" w:space="0" w:color="000000"/>
              <w:bottom w:val="single" w:sz="8"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/1</w:t>
            </w:r>
          </w:p>
        </w:tc>
      </w:tr>
      <w:tr w:rsidR="001F32D2" w:rsidRPr="00732778" w:rsidTr="007068C9">
        <w:trPr>
          <w:trHeight w:val="319"/>
        </w:trPr>
        <w:tc>
          <w:tcPr>
            <w:tcW w:w="2433" w:type="dxa"/>
            <w:gridSpan w:val="2"/>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1F32D2" w:rsidRPr="00732778" w:rsidRDefault="001F32D2" w:rsidP="007068C9">
            <w:pPr>
              <w:spacing w:after="0" w:line="240" w:lineRule="auto"/>
              <w:rPr>
                <w:rFonts w:ascii="Calibri" w:eastAsia="Calibri" w:hAnsi="Calibri" w:cs="Calibri"/>
                <w:color w:val="000000"/>
                <w:sz w:val="16"/>
                <w:szCs w:val="16"/>
              </w:rPr>
            </w:pPr>
          </w:p>
        </w:tc>
        <w:tc>
          <w:tcPr>
            <w:tcW w:w="6409" w:type="dxa"/>
            <w:gridSpan w:val="2"/>
            <w:tcBorders>
              <w:top w:val="single" w:sz="8" w:space="0" w:color="000000"/>
              <w:left w:val="single" w:sz="8" w:space="0" w:color="000000"/>
              <w:bottom w:val="single" w:sz="8" w:space="0" w:color="000000"/>
              <w:right w:val="single" w:sz="6" w:space="0" w:color="000000"/>
            </w:tcBorders>
            <w:shd w:val="clear" w:color="auto" w:fill="000099"/>
            <w:vAlign w:val="center"/>
          </w:tcPr>
          <w:p w:rsidR="001F32D2" w:rsidRPr="00732778" w:rsidRDefault="001F32D2" w:rsidP="007068C9">
            <w:pPr>
              <w:spacing w:after="0" w:line="240" w:lineRule="auto"/>
              <w:jc w:val="right"/>
              <w:rPr>
                <w:rFonts w:ascii="Calibri" w:eastAsia="Calibri" w:hAnsi="Calibri" w:cs="Calibri"/>
                <w:color w:val="000000"/>
                <w:sz w:val="16"/>
                <w:szCs w:val="16"/>
              </w:rPr>
            </w:pPr>
            <w:r w:rsidRPr="00732778">
              <w:rPr>
                <w:rFonts w:ascii="Helvetica Neue" w:eastAsia="Helvetica Neue" w:hAnsi="Helvetica Neue" w:cs="Helvetica Neue"/>
                <w:b/>
                <w:i/>
                <w:color w:val="FFFFFF"/>
                <w:sz w:val="16"/>
                <w:szCs w:val="16"/>
              </w:rPr>
              <w:t>SUB-TOTAL:</w:t>
            </w:r>
          </w:p>
        </w:tc>
        <w:tc>
          <w:tcPr>
            <w:tcW w:w="892" w:type="dxa"/>
            <w:tcBorders>
              <w:top w:val="single" w:sz="8" w:space="0" w:color="000000"/>
              <w:left w:val="single" w:sz="6" w:space="0" w:color="000000"/>
              <w:bottom w:val="single" w:sz="8" w:space="0" w:color="000000"/>
              <w:right w:val="single" w:sz="12" w:space="0" w:color="000000"/>
            </w:tcBorders>
            <w:vAlign w:val="center"/>
          </w:tcPr>
          <w:p w:rsidR="001F32D2" w:rsidRPr="00732778" w:rsidRDefault="001F32D2" w:rsidP="007068C9">
            <w:pPr>
              <w:spacing w:after="0" w:line="240" w:lineRule="auto"/>
              <w:ind w:left="157"/>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/3</w:t>
            </w:r>
          </w:p>
        </w:tc>
      </w:tr>
      <w:tr w:rsidR="001F32D2" w:rsidRPr="00732778" w:rsidTr="007068C9">
        <w:trPr>
          <w:trHeight w:val="628"/>
        </w:trPr>
        <w:tc>
          <w:tcPr>
            <w:tcW w:w="9735" w:type="dxa"/>
            <w:gridSpan w:val="5"/>
            <w:tcBorders>
              <w:left w:val="single" w:sz="12" w:space="0" w:color="000000"/>
              <w:bottom w:val="single" w:sz="12" w:space="0" w:color="000000"/>
              <w:right w:val="single" w:sz="12" w:space="0" w:color="000000"/>
            </w:tcBorders>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i/>
                <w:color w:val="000000"/>
                <w:sz w:val="16"/>
                <w:szCs w:val="16"/>
              </w:rPr>
              <w:t>REVIEWER COMMENTS</w:t>
            </w:r>
            <w:r w:rsidRPr="00732778">
              <w:rPr>
                <w:rFonts w:ascii="Helvetica Neue" w:eastAsia="Helvetica Neue" w:hAnsi="Helvetica Neue" w:cs="Helvetica Neue"/>
                <w:color w:val="000000"/>
                <w:sz w:val="16"/>
                <w:szCs w:val="16"/>
              </w:rPr>
              <w:t>:</w:t>
            </w:r>
          </w:p>
          <w:p w:rsidR="001F32D2" w:rsidRPr="00732778" w:rsidRDefault="001F32D2" w:rsidP="007068C9">
            <w:pPr>
              <w:spacing w:after="0" w:line="240" w:lineRule="auto"/>
              <w:rPr>
                <w:rFonts w:ascii="Calibri" w:eastAsia="Times New Roman" w:hAnsi="Calibri" w:cs="Times New Roman"/>
                <w:sz w:val="16"/>
                <w:szCs w:val="16"/>
              </w:rPr>
            </w:pPr>
            <w:r w:rsidRPr="00732778">
              <w:rPr>
                <w:rFonts w:ascii="Calibri" w:eastAsia="Times New Roman" w:hAnsi="Calibri" w:cs="Times New Roman"/>
                <w:sz w:val="16"/>
                <w:szCs w:val="16"/>
              </w:rPr>
              <w:t>-</w:t>
            </w:r>
            <w:r w:rsidRPr="00732778">
              <w:rPr>
                <w:rFonts w:ascii="Calibri" w:eastAsia="Times New Roman" w:hAnsi="Calibri" w:cs="Times New Roman"/>
                <w:b/>
                <w:bCs/>
                <w:i/>
                <w:iCs/>
                <w:color w:val="000000"/>
                <w:sz w:val="16"/>
                <w:szCs w:val="16"/>
              </w:rPr>
              <w:t>Grant Application’s Strengths:</w:t>
            </w:r>
            <w:r w:rsidRPr="00732778">
              <w:rPr>
                <w:rFonts w:ascii="Calibri" w:eastAsia="Times New Roman" w:hAnsi="Calibri" w:cs="Times New Roman"/>
                <w:color w:val="000000"/>
                <w:sz w:val="16"/>
                <w:szCs w:val="16"/>
              </w:rPr>
              <w:t xml:space="preserve">  </w:t>
            </w:r>
          </w:p>
          <w:p w:rsidR="001F32D2" w:rsidRPr="00732778" w:rsidRDefault="001F32D2" w:rsidP="007068C9">
            <w:pPr>
              <w:spacing w:after="0" w:line="240" w:lineRule="auto"/>
              <w:rPr>
                <w:rFonts w:ascii="Calibri" w:eastAsia="Times New Roman" w:hAnsi="Calibri" w:cs="Times New Roman"/>
                <w:sz w:val="16"/>
                <w:szCs w:val="16"/>
              </w:rPr>
            </w:pPr>
            <w:r w:rsidRPr="000745E2">
              <w:rPr>
                <w:rFonts w:ascii="Calibri" w:eastAsia="Times New Roman" w:hAnsi="Calibri" w:cs="Times New Roman"/>
                <w:b/>
                <w:bCs/>
                <w:i/>
                <w:iCs/>
                <w:color w:val="000000"/>
                <w:sz w:val="16"/>
                <w:szCs w:val="16"/>
              </w:rPr>
              <w:t>-</w:t>
            </w:r>
            <w:r w:rsidRPr="00732778">
              <w:rPr>
                <w:rFonts w:ascii="Calibri" w:eastAsia="Times New Roman" w:hAnsi="Calibri" w:cs="Times New Roman"/>
                <w:b/>
                <w:bCs/>
                <w:i/>
                <w:iCs/>
                <w:color w:val="000000"/>
                <w:sz w:val="16"/>
                <w:szCs w:val="16"/>
              </w:rPr>
              <w:t>Reviewer Suggestions:</w:t>
            </w:r>
            <w:r w:rsidRPr="00732778">
              <w:rPr>
                <w:rFonts w:ascii="Calibri" w:eastAsia="Times New Roman" w:hAnsi="Calibri" w:cs="Times New Roman"/>
                <w:i/>
                <w:iCs/>
                <w:color w:val="000000"/>
                <w:sz w:val="16"/>
                <w:szCs w:val="16"/>
              </w:rPr>
              <w:t xml:space="preserve">  </w:t>
            </w:r>
          </w:p>
        </w:tc>
      </w:tr>
    </w:tbl>
    <w:p w:rsidR="001F32D2" w:rsidRPr="00732778" w:rsidRDefault="001F32D2" w:rsidP="001F32D2">
      <w:pPr>
        <w:spacing w:after="0" w:line="240" w:lineRule="auto"/>
        <w:jc w:val="both"/>
        <w:rPr>
          <w:rFonts w:ascii="Calibri" w:eastAsia="Calibri" w:hAnsi="Calibri" w:cs="Calibri"/>
          <w:color w:val="000000"/>
          <w:sz w:val="16"/>
          <w:szCs w:val="16"/>
        </w:rPr>
      </w:pPr>
    </w:p>
    <w:tbl>
      <w:tblPr>
        <w:tblW w:w="801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5"/>
        <w:gridCol w:w="1245"/>
      </w:tblGrid>
      <w:tr w:rsidR="001F32D2" w:rsidRPr="00732778" w:rsidTr="007068C9">
        <w:trPr>
          <w:trHeight w:val="413"/>
        </w:trPr>
        <w:tc>
          <w:tcPr>
            <w:tcW w:w="8010" w:type="dxa"/>
            <w:gridSpan w:val="2"/>
            <w:tcBorders>
              <w:top w:val="single" w:sz="12" w:space="0" w:color="000000"/>
              <w:left w:val="single" w:sz="12" w:space="0" w:color="000000"/>
              <w:bottom w:val="single" w:sz="4" w:space="0" w:color="000000"/>
              <w:right w:val="single" w:sz="12" w:space="0" w:color="000000"/>
            </w:tcBorders>
            <w:shd w:val="clear" w:color="auto" w:fill="000099"/>
            <w:vAlign w:val="center"/>
          </w:tcPr>
          <w:p w:rsidR="001F32D2" w:rsidRPr="00732778" w:rsidRDefault="001F32D2" w:rsidP="007068C9">
            <w:pPr>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FFFFFF"/>
                <w:sz w:val="16"/>
                <w:szCs w:val="16"/>
              </w:rPr>
              <w:t xml:space="preserve">- </w:t>
            </w:r>
            <w:r w:rsidRPr="00732778">
              <w:rPr>
                <w:rFonts w:ascii="Helvetica Neue" w:eastAsia="Helvetica Neue" w:hAnsi="Helvetica Neue" w:cs="Helvetica Neue"/>
                <w:b/>
                <w:color w:val="FFFFFF"/>
                <w:sz w:val="16"/>
                <w:szCs w:val="16"/>
                <w:u w:val="single"/>
              </w:rPr>
              <w:t>TOTAL SCORE SUMMARY</w:t>
            </w:r>
            <w:r w:rsidRPr="00732778">
              <w:rPr>
                <w:rFonts w:ascii="Helvetica Neue" w:eastAsia="Helvetica Neue" w:hAnsi="Helvetica Neue" w:cs="Helvetica Neue"/>
                <w:b/>
                <w:color w:val="FFFFFF"/>
                <w:sz w:val="16"/>
                <w:szCs w:val="16"/>
              </w:rPr>
              <w:t xml:space="preserve"> -</w:t>
            </w:r>
          </w:p>
        </w:tc>
      </w:tr>
      <w:tr w:rsidR="001F32D2" w:rsidRPr="00732778" w:rsidTr="007068C9">
        <w:trPr>
          <w:trHeight w:val="206"/>
        </w:trPr>
        <w:tc>
          <w:tcPr>
            <w:tcW w:w="6765" w:type="dxa"/>
            <w:tcBorders>
              <w:left w:val="single" w:sz="12" w:space="0" w:color="000000"/>
              <w:bottom w:val="single" w:sz="8" w:space="0" w:color="000000"/>
              <w:right w:val="single" w:sz="12" w:space="0" w:color="000000"/>
            </w:tcBorders>
            <w:shd w:val="clear" w:color="auto" w:fill="D9D9D9"/>
            <w:vAlign w:val="center"/>
          </w:tcPr>
          <w:p w:rsidR="001F32D2" w:rsidRPr="00732778" w:rsidRDefault="001F32D2" w:rsidP="007068C9">
            <w:pPr>
              <w:tabs>
                <w:tab w:val="left" w:pos="2070"/>
              </w:tabs>
              <w:spacing w:after="0" w:line="240" w:lineRule="auto"/>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SELECTION CRITERIA:</w:t>
            </w:r>
          </w:p>
        </w:tc>
        <w:tc>
          <w:tcPr>
            <w:tcW w:w="1244" w:type="dxa"/>
            <w:tcBorders>
              <w:left w:val="single" w:sz="12" w:space="0" w:color="000000"/>
              <w:right w:val="single" w:sz="12" w:space="0" w:color="000000"/>
            </w:tcBorders>
            <w:shd w:val="clear" w:color="auto" w:fill="D9D9D9"/>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Points Scored</w:t>
            </w:r>
          </w:p>
        </w:tc>
      </w:tr>
      <w:tr w:rsidR="001F32D2" w:rsidRPr="00732778" w:rsidTr="007068C9">
        <w:trPr>
          <w:trHeight w:val="517"/>
        </w:trPr>
        <w:tc>
          <w:tcPr>
            <w:tcW w:w="67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SIGNIFICANCE </w:t>
            </w:r>
          </w:p>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i/>
                <w:color w:val="000000"/>
                <w:sz w:val="16"/>
                <w:szCs w:val="16"/>
              </w:rPr>
              <w:t>(Up to 35 possible points)</w:t>
            </w:r>
          </w:p>
        </w:tc>
        <w:tc>
          <w:tcPr>
            <w:tcW w:w="1244" w:type="dxa"/>
            <w:tcBorders>
              <w:top w:val="single" w:sz="8" w:space="0" w:color="000000"/>
              <w:left w:val="single" w:sz="12" w:space="0" w:color="000000"/>
              <w:right w:val="single" w:sz="12" w:space="0" w:color="000000"/>
            </w:tcBorders>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r>
      <w:tr w:rsidR="001F32D2" w:rsidRPr="00732778" w:rsidTr="007068C9">
        <w:trPr>
          <w:trHeight w:val="517"/>
        </w:trPr>
        <w:tc>
          <w:tcPr>
            <w:tcW w:w="67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QUALITY OF PROJECT DESIGN AND MANAGEMENT PLAN </w:t>
            </w:r>
          </w:p>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i/>
                <w:color w:val="000000"/>
                <w:sz w:val="16"/>
                <w:szCs w:val="16"/>
              </w:rPr>
              <w:t>(Up to 45 possible points)</w:t>
            </w:r>
          </w:p>
        </w:tc>
        <w:tc>
          <w:tcPr>
            <w:tcW w:w="1244" w:type="dxa"/>
            <w:tcBorders>
              <w:top w:val="single" w:sz="8" w:space="0" w:color="000000"/>
              <w:left w:val="single" w:sz="12" w:space="0" w:color="000000"/>
              <w:right w:val="single" w:sz="12" w:space="0" w:color="000000"/>
            </w:tcBorders>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r>
      <w:tr w:rsidR="001F32D2" w:rsidRPr="00732778" w:rsidTr="007068C9">
        <w:trPr>
          <w:trHeight w:val="517"/>
        </w:trPr>
        <w:tc>
          <w:tcPr>
            <w:tcW w:w="67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QUALITY OF PROJECT EVALUATION PLAN </w:t>
            </w:r>
          </w:p>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i/>
                <w:color w:val="000000"/>
                <w:sz w:val="16"/>
                <w:szCs w:val="16"/>
              </w:rPr>
              <w:t>(Up to 20 [possible points)</w:t>
            </w:r>
          </w:p>
        </w:tc>
        <w:tc>
          <w:tcPr>
            <w:tcW w:w="1244" w:type="dxa"/>
            <w:tcBorders>
              <w:top w:val="single" w:sz="8" w:space="0" w:color="000000"/>
              <w:left w:val="single" w:sz="12" w:space="0" w:color="000000"/>
              <w:bottom w:val="single" w:sz="4" w:space="0" w:color="000000"/>
              <w:right w:val="single" w:sz="12" w:space="0" w:color="000000"/>
            </w:tcBorders>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r>
      <w:tr w:rsidR="001F32D2" w:rsidRPr="00732778" w:rsidTr="007068C9">
        <w:trPr>
          <w:trHeight w:val="517"/>
        </w:trPr>
        <w:tc>
          <w:tcPr>
            <w:tcW w:w="6765" w:type="dxa"/>
            <w:tcBorders>
              <w:top w:val="single" w:sz="8" w:space="0" w:color="000000"/>
              <w:left w:val="single" w:sz="12" w:space="0" w:color="000000"/>
              <w:bottom w:val="single" w:sz="4"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b/>
                <w:color w:val="000000"/>
                <w:sz w:val="16"/>
                <w:szCs w:val="16"/>
              </w:rPr>
              <w:t xml:space="preserve">OPTIONAL COMPETITIVE PREFERENCE PRIORITY* </w:t>
            </w:r>
          </w:p>
          <w:p w:rsidR="001F32D2" w:rsidRPr="00732778" w:rsidRDefault="001F32D2" w:rsidP="007068C9">
            <w:pPr>
              <w:tabs>
                <w:tab w:val="left" w:pos="2070"/>
              </w:tabs>
              <w:spacing w:after="0" w:line="240" w:lineRule="auto"/>
              <w:ind w:left="162"/>
              <w:rPr>
                <w:rFonts w:ascii="Calibri" w:eastAsia="Calibri" w:hAnsi="Calibri" w:cs="Calibri"/>
                <w:color w:val="000000"/>
                <w:sz w:val="16"/>
                <w:szCs w:val="16"/>
              </w:rPr>
            </w:pPr>
            <w:r w:rsidRPr="00732778">
              <w:rPr>
                <w:rFonts w:ascii="Helvetica Neue" w:eastAsia="Helvetica Neue" w:hAnsi="Helvetica Neue" w:cs="Helvetica Neue"/>
                <w:i/>
                <w:color w:val="000000"/>
                <w:sz w:val="16"/>
                <w:szCs w:val="16"/>
              </w:rPr>
              <w:t>(Up to 3 possible points)</w:t>
            </w:r>
          </w:p>
        </w:tc>
        <w:tc>
          <w:tcPr>
            <w:tcW w:w="1244" w:type="dxa"/>
            <w:tcBorders>
              <w:top w:val="single" w:sz="8" w:space="0" w:color="000000"/>
              <w:left w:val="single" w:sz="12" w:space="0" w:color="000000"/>
              <w:bottom w:val="single" w:sz="12"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r>
      <w:tr w:rsidR="001F32D2" w:rsidRPr="00732778" w:rsidTr="007068C9">
        <w:trPr>
          <w:trHeight w:val="672"/>
        </w:trPr>
        <w:tc>
          <w:tcPr>
            <w:tcW w:w="6765" w:type="dxa"/>
            <w:tcBorders>
              <w:top w:val="single" w:sz="12" w:space="0" w:color="000000"/>
              <w:left w:val="single" w:sz="12" w:space="0" w:color="000000"/>
              <w:bottom w:val="single" w:sz="12" w:space="0" w:color="000000"/>
              <w:right w:val="single" w:sz="12" w:space="0" w:color="000000"/>
            </w:tcBorders>
            <w:shd w:val="clear" w:color="auto" w:fill="000099"/>
            <w:vAlign w:val="center"/>
          </w:tcPr>
          <w:p w:rsidR="001F32D2" w:rsidRPr="00732778" w:rsidRDefault="001F32D2" w:rsidP="007068C9">
            <w:pPr>
              <w:tabs>
                <w:tab w:val="left" w:pos="2070"/>
              </w:tabs>
              <w:spacing w:after="0" w:line="240" w:lineRule="auto"/>
              <w:jc w:val="right"/>
              <w:rPr>
                <w:rFonts w:ascii="Calibri" w:eastAsia="Calibri" w:hAnsi="Calibri" w:cs="Calibri"/>
                <w:color w:val="000000"/>
                <w:sz w:val="16"/>
                <w:szCs w:val="16"/>
              </w:rPr>
            </w:pPr>
            <w:r w:rsidRPr="00732778">
              <w:rPr>
                <w:rFonts w:ascii="Helvetica Neue" w:eastAsia="Helvetica Neue" w:hAnsi="Helvetica Neue" w:cs="Helvetica Neue"/>
                <w:b/>
                <w:i/>
                <w:color w:val="FFFFFF"/>
                <w:sz w:val="16"/>
                <w:szCs w:val="16"/>
              </w:rPr>
              <w:t>TOTAL SCORE:</w:t>
            </w:r>
            <w:r w:rsidRPr="00732778">
              <w:rPr>
                <w:rFonts w:ascii="Helvetica Neue" w:eastAsia="Helvetica Neue" w:hAnsi="Helvetica Neue" w:cs="Helvetica Neue"/>
                <w:b/>
                <w:color w:val="FFFFFF"/>
                <w:sz w:val="16"/>
                <w:szCs w:val="16"/>
              </w:rPr>
              <w:t xml:space="preserve"> </w:t>
            </w:r>
          </w:p>
          <w:p w:rsidR="001F32D2" w:rsidRPr="00732778" w:rsidRDefault="001F32D2" w:rsidP="007068C9">
            <w:pPr>
              <w:tabs>
                <w:tab w:val="left" w:pos="2070"/>
              </w:tabs>
              <w:spacing w:after="0" w:line="240" w:lineRule="auto"/>
              <w:jc w:val="right"/>
              <w:rPr>
                <w:rFonts w:ascii="Calibri" w:eastAsia="Calibri" w:hAnsi="Calibri" w:cs="Calibri"/>
                <w:color w:val="000000"/>
                <w:sz w:val="16"/>
                <w:szCs w:val="16"/>
              </w:rPr>
            </w:pPr>
            <w:r w:rsidRPr="00732778">
              <w:rPr>
                <w:rFonts w:ascii="Helvetica Neue" w:eastAsia="Helvetica Neue" w:hAnsi="Helvetica Neue" w:cs="Helvetica Neue"/>
                <w:b/>
                <w:i/>
                <w:color w:val="FFFFFF"/>
                <w:sz w:val="16"/>
                <w:szCs w:val="16"/>
              </w:rPr>
              <w:t>(Up to 100 Total Points / 103* Total Points with Optional Competitive Preference Priority)</w:t>
            </w:r>
          </w:p>
        </w:tc>
        <w:tc>
          <w:tcPr>
            <w:tcW w:w="124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1F32D2" w:rsidRPr="00732778" w:rsidRDefault="001F32D2" w:rsidP="007068C9">
            <w:pPr>
              <w:tabs>
                <w:tab w:val="left" w:pos="2070"/>
              </w:tabs>
              <w:spacing w:after="0" w:line="240" w:lineRule="auto"/>
              <w:jc w:val="center"/>
              <w:rPr>
                <w:rFonts w:ascii="Calibri" w:eastAsia="Calibri" w:hAnsi="Calibri" w:cs="Calibri"/>
                <w:color w:val="000000"/>
                <w:sz w:val="16"/>
                <w:szCs w:val="16"/>
              </w:rPr>
            </w:pPr>
          </w:p>
        </w:tc>
      </w:tr>
    </w:tbl>
    <w:p w:rsidR="001F32D2" w:rsidRPr="00732778" w:rsidRDefault="001F32D2" w:rsidP="001F32D2">
      <w:pPr>
        <w:spacing w:after="0" w:line="240" w:lineRule="auto"/>
        <w:rPr>
          <w:rFonts w:ascii="Calibri" w:eastAsia="Calibri" w:hAnsi="Calibri" w:cs="Calibri"/>
          <w:color w:val="000000"/>
        </w:rPr>
      </w:pPr>
    </w:p>
    <w:p w:rsidR="00676914" w:rsidRDefault="00676914"/>
    <w:sectPr w:rsidR="0067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21B35"/>
    <w:multiLevelType w:val="multilevel"/>
    <w:tmpl w:val="D2A460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E9414FC"/>
    <w:multiLevelType w:val="multilevel"/>
    <w:tmpl w:val="5742024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75993BB3"/>
    <w:multiLevelType w:val="multilevel"/>
    <w:tmpl w:val="049E992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D2"/>
    <w:rsid w:val="001F32D2"/>
    <w:rsid w:val="003504F9"/>
    <w:rsid w:val="0067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CCC2C-C9AB-417B-A681-1314FB04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2128E403</Template>
  <TotalTime>0</TotalTime>
  <Pages>2</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Lane</dc:creator>
  <cp:keywords/>
  <dc:description/>
  <cp:lastModifiedBy>Nickels, Jeannie</cp:lastModifiedBy>
  <cp:revision>2</cp:revision>
  <dcterms:created xsi:type="dcterms:W3CDTF">2017-09-28T19:33:00Z</dcterms:created>
  <dcterms:modified xsi:type="dcterms:W3CDTF">2017-09-28T19:33:00Z</dcterms:modified>
</cp:coreProperties>
</file>